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A1D82" w14:textId="1069DA28" w:rsidR="00894482" w:rsidRDefault="00894482">
      <w:pPr>
        <w:pStyle w:val="Corpodetexto"/>
        <w:ind w:left="0"/>
        <w:rPr>
          <w:rFonts w:ascii="Times New Roman"/>
          <w:i w:val="0"/>
          <w:sz w:val="20"/>
        </w:rPr>
      </w:pPr>
    </w:p>
    <w:p w14:paraId="6342FA08" w14:textId="673C9F6B" w:rsidR="00EE5BB2" w:rsidRPr="00EA30E6" w:rsidRDefault="00EE5BB2" w:rsidP="00EE5BB2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30E6">
        <w:rPr>
          <w:rFonts w:asciiTheme="minorHAnsi" w:hAnsiTheme="minorHAnsi" w:cstheme="minorHAnsi"/>
          <w:b/>
          <w:bCs/>
          <w:sz w:val="24"/>
          <w:szCs w:val="24"/>
        </w:rPr>
        <w:t xml:space="preserve">Lei </w:t>
      </w:r>
      <w:r w:rsidR="00EA30E6" w:rsidRPr="00EA30E6">
        <w:rPr>
          <w:rFonts w:asciiTheme="minorHAnsi" w:hAnsiTheme="minorHAnsi" w:cstheme="minorHAnsi"/>
          <w:b/>
          <w:bCs/>
          <w:sz w:val="24"/>
          <w:szCs w:val="24"/>
        </w:rPr>
        <w:t xml:space="preserve">Municipal N.º </w:t>
      </w:r>
      <w:r w:rsidR="00EA30E6" w:rsidRPr="00EA30E6">
        <w:rPr>
          <w:rFonts w:asciiTheme="minorHAnsi" w:hAnsiTheme="minorHAnsi" w:cstheme="minorHAnsi"/>
          <w:b/>
          <w:bCs/>
          <w:sz w:val="24"/>
          <w:szCs w:val="24"/>
        </w:rPr>
        <w:softHyphen/>
        <w:t>498</w:t>
      </w:r>
      <w:r w:rsidRPr="00EA30E6">
        <w:rPr>
          <w:rFonts w:asciiTheme="minorHAnsi" w:hAnsiTheme="minorHAnsi" w:cstheme="minorHAnsi"/>
          <w:b/>
          <w:bCs/>
          <w:sz w:val="24"/>
          <w:szCs w:val="24"/>
        </w:rPr>
        <w:t>/2021.</w:t>
      </w:r>
      <w:r w:rsidR="00EA30E6" w:rsidRPr="00EA30E6">
        <w:rPr>
          <w:rFonts w:asciiTheme="minorHAnsi" w:hAnsiTheme="minorHAnsi" w:cstheme="minorHAnsi"/>
          <w:b/>
          <w:bCs/>
          <w:sz w:val="24"/>
          <w:szCs w:val="24"/>
        </w:rPr>
        <w:t xml:space="preserve"> De 18 de Outubro de 2021</w:t>
      </w:r>
    </w:p>
    <w:p w14:paraId="751C0685" w14:textId="77777777" w:rsidR="00894482" w:rsidRPr="00EA30E6" w:rsidRDefault="00894482">
      <w:pPr>
        <w:pStyle w:val="Corpodetexto"/>
        <w:spacing w:before="4"/>
        <w:ind w:left="0"/>
        <w:rPr>
          <w:rFonts w:asciiTheme="minorHAnsi" w:hAnsiTheme="minorHAnsi" w:cstheme="minorHAnsi"/>
          <w:i w:val="0"/>
        </w:rPr>
      </w:pPr>
    </w:p>
    <w:p w14:paraId="4F3310AE" w14:textId="77777777" w:rsidR="00894482" w:rsidRPr="00EA30E6" w:rsidRDefault="009C42BA">
      <w:pPr>
        <w:pStyle w:val="Ttulo1"/>
        <w:spacing w:line="276" w:lineRule="auto"/>
        <w:ind w:left="4072" w:right="108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20"/>
        </w:rPr>
        <w:t>“Dispõe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sobre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Criação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Conselho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Municipal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Direitos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Mulher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–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CMDM,</w:t>
      </w:r>
      <w:r w:rsidRPr="00EA30E6">
        <w:rPr>
          <w:rFonts w:asciiTheme="minorHAnsi" w:hAnsiTheme="minorHAnsi" w:cstheme="minorHAnsi"/>
          <w:i w:val="0"/>
          <w:spacing w:val="10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e</w:t>
      </w:r>
      <w:r w:rsidRPr="00EA30E6">
        <w:rPr>
          <w:rFonts w:asciiTheme="minorHAnsi" w:hAnsiTheme="minorHAnsi" w:cstheme="minorHAnsi"/>
          <w:i w:val="0"/>
          <w:spacing w:val="9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dá</w:t>
      </w:r>
      <w:r w:rsidRPr="00EA30E6">
        <w:rPr>
          <w:rFonts w:asciiTheme="minorHAnsi" w:hAnsiTheme="minorHAnsi" w:cstheme="minorHAnsi"/>
          <w:i w:val="0"/>
          <w:spacing w:val="9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outras</w:t>
      </w:r>
      <w:r w:rsidRPr="00EA30E6">
        <w:rPr>
          <w:rFonts w:asciiTheme="minorHAnsi" w:hAnsiTheme="minorHAnsi" w:cstheme="minorHAnsi"/>
          <w:i w:val="0"/>
          <w:spacing w:val="10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providências.”</w:t>
      </w:r>
    </w:p>
    <w:p w14:paraId="7513C07E" w14:textId="77777777" w:rsidR="00894482" w:rsidRPr="00EA30E6" w:rsidRDefault="00894482">
      <w:pPr>
        <w:pStyle w:val="Corpodetexto"/>
        <w:ind w:left="0"/>
        <w:rPr>
          <w:rFonts w:asciiTheme="minorHAnsi" w:hAnsiTheme="minorHAnsi" w:cstheme="minorHAnsi"/>
          <w:b/>
          <w:i w:val="0"/>
        </w:rPr>
      </w:pPr>
    </w:p>
    <w:p w14:paraId="09CD75FB" w14:textId="77777777" w:rsidR="00EE5BB2" w:rsidRPr="00EA30E6" w:rsidRDefault="00EE5BB2" w:rsidP="00EE5BB2">
      <w:pPr>
        <w:pStyle w:val="SemEspaamen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AB762A5" w14:textId="0FFB5006" w:rsidR="00EE5BB2" w:rsidRPr="00EA30E6" w:rsidRDefault="00EA30E6" w:rsidP="00EE5BB2">
      <w:pPr>
        <w:pStyle w:val="SemEspaamen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A30E6">
        <w:rPr>
          <w:rFonts w:asciiTheme="minorHAnsi" w:hAnsiTheme="minorHAnsi" w:cstheme="minorHAnsi"/>
          <w:b/>
          <w:sz w:val="24"/>
          <w:szCs w:val="24"/>
        </w:rPr>
        <w:t>O Prefeito Constitucional do Município de São João do Tigre, Estado da Paraíba, no uso de suas legais atribuições, na forma estabelecida na Lei Orgânica do Município, faz saber que a Câmara Municipal aprovou e Eu sanciono a seguinte Lei.</w:t>
      </w:r>
    </w:p>
    <w:p w14:paraId="11CCA773" w14:textId="77777777" w:rsidR="00894482" w:rsidRPr="00EA30E6" w:rsidRDefault="00894482">
      <w:pPr>
        <w:pStyle w:val="Corpodetexto"/>
        <w:spacing w:before="4"/>
        <w:ind w:left="0"/>
        <w:rPr>
          <w:rFonts w:asciiTheme="minorHAnsi" w:hAnsiTheme="minorHAnsi" w:cstheme="minorHAnsi"/>
          <w:i w:val="0"/>
          <w:lang w:val="pt-BR"/>
        </w:rPr>
      </w:pPr>
    </w:p>
    <w:p w14:paraId="37889470" w14:textId="77777777" w:rsidR="00894482" w:rsidRPr="00EA30E6" w:rsidRDefault="00894482">
      <w:pPr>
        <w:pStyle w:val="Corpodetexto"/>
        <w:spacing w:before="11"/>
        <w:ind w:left="0"/>
        <w:rPr>
          <w:rFonts w:asciiTheme="minorHAnsi" w:hAnsiTheme="minorHAnsi" w:cstheme="minorHAnsi"/>
          <w:i w:val="0"/>
        </w:rPr>
      </w:pPr>
    </w:p>
    <w:p w14:paraId="0DB34B7B" w14:textId="77777777" w:rsidR="00894482" w:rsidRPr="00EA30E6" w:rsidRDefault="009C42BA">
      <w:pPr>
        <w:pStyle w:val="Corpodetexto"/>
        <w:spacing w:line="360" w:lineRule="auto"/>
        <w:ind w:right="113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15"/>
        </w:rPr>
        <w:t>Art. 1º. Fica criado o Conselho Municipal dos Direitos da Mulher – CMDM,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órgão consultivo e deliberativo, que tem por finalidade garantir à mulher 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pleno exercício de sua cidadania, por meio de propostas, acompanhamento,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fiscalização, promoção, aprovação e avaliação de políticas para as mulheres,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em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todas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esferas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Administração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Pública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destinadas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 xml:space="preserve">  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garantir a igualdade de oportunidades e de direitos entre homens e mulheres,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promovendo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integração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participação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processo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social,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econômico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cultural.</w:t>
      </w:r>
    </w:p>
    <w:p w14:paraId="32636967" w14:textId="77777777" w:rsidR="00894482" w:rsidRPr="00EA30E6" w:rsidRDefault="00894482">
      <w:pPr>
        <w:pStyle w:val="Corpodetexto"/>
        <w:spacing w:before="9"/>
        <w:ind w:left="0"/>
        <w:rPr>
          <w:rFonts w:asciiTheme="minorHAnsi" w:hAnsiTheme="minorHAnsi" w:cstheme="minorHAnsi"/>
          <w:i w:val="0"/>
        </w:rPr>
      </w:pPr>
    </w:p>
    <w:p w14:paraId="2ACF6558" w14:textId="77777777" w:rsidR="00894482" w:rsidRPr="00EA30E6" w:rsidRDefault="009C42BA">
      <w:pPr>
        <w:pStyle w:val="Corpodetexto"/>
        <w:spacing w:line="360" w:lineRule="auto"/>
        <w:ind w:right="127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Art. 2º. </w:t>
      </w:r>
      <w:r w:rsidRPr="00EA30E6">
        <w:rPr>
          <w:rFonts w:asciiTheme="minorHAnsi" w:hAnsiTheme="minorHAnsi" w:cstheme="minorHAnsi"/>
          <w:i w:val="0"/>
          <w:w w:val="115"/>
        </w:rPr>
        <w:t>Respeitadas as competências exclusivas do Legislativo e do Executivo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municipal,</w:t>
      </w:r>
      <w:r w:rsidRPr="00EA30E6">
        <w:rPr>
          <w:rFonts w:asciiTheme="minorHAnsi" w:hAnsiTheme="minorHAnsi" w:cstheme="minorHAnsi"/>
          <w:i w:val="0"/>
          <w:spacing w:val="1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compete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ao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Mulher:</w:t>
      </w:r>
    </w:p>
    <w:p w14:paraId="716F9B09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276"/>
        </w:tabs>
        <w:spacing w:before="2" w:line="360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- prestar assessoria direta ao Executivo nas questões e matérias referentes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aos</w:t>
      </w:r>
      <w:r w:rsidRPr="00EA30E6">
        <w:rPr>
          <w:rFonts w:asciiTheme="minorHAnsi" w:hAnsiTheme="minorHAnsi" w:cstheme="minorHAnsi"/>
          <w:spacing w:val="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Direitos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</w:t>
      </w:r>
      <w:r w:rsidRPr="00EA30E6">
        <w:rPr>
          <w:rFonts w:asciiTheme="minorHAnsi" w:hAnsiTheme="minorHAnsi" w:cstheme="minorHAnsi"/>
          <w:spacing w:val="1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7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promoção</w:t>
      </w:r>
      <w:r w:rsidRPr="00EA30E6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igualdade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entre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os</w:t>
      </w:r>
      <w:r w:rsidRPr="00EA30E6">
        <w:rPr>
          <w:rFonts w:asciiTheme="minorHAnsi" w:hAnsiTheme="minorHAnsi" w:cstheme="minorHAnsi"/>
          <w:spacing w:val="5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gêneros;</w:t>
      </w:r>
    </w:p>
    <w:p w14:paraId="619B9FB4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374"/>
        </w:tabs>
        <w:spacing w:before="2" w:line="360" w:lineRule="auto"/>
        <w:ind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– estimular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o estudo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 o debate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condições de vida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mulheres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Município,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visando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eliminar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todas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formas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discriminação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violência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contra</w:t>
      </w:r>
      <w:r w:rsidRPr="00EA30E6">
        <w:rPr>
          <w:rFonts w:asciiTheme="minorHAnsi" w:hAnsiTheme="minorHAnsi" w:cstheme="minorHAnsi"/>
          <w:spacing w:val="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EA30E6">
        <w:rPr>
          <w:rFonts w:asciiTheme="minorHAnsi" w:hAnsiTheme="minorHAnsi" w:cstheme="minorHAnsi"/>
          <w:spacing w:val="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mulher;</w:t>
      </w:r>
    </w:p>
    <w:p w14:paraId="2A4AAAE9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420"/>
        </w:tabs>
        <w:spacing w:before="2" w:line="360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- propor ao Executivo municipal a celebração de convênios com organismos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municipais,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estaduais,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nacionais</w:t>
      </w:r>
      <w:proofErr w:type="gramStart"/>
      <w:r w:rsidRPr="00EA30E6">
        <w:rPr>
          <w:rFonts w:asciiTheme="minorHAnsi" w:hAnsiTheme="minorHAnsi" w:cstheme="minorHAnsi"/>
          <w:w w:val="115"/>
          <w:sz w:val="24"/>
          <w:szCs w:val="24"/>
        </w:rPr>
        <w:t xml:space="preserve">  </w:t>
      </w:r>
      <w:proofErr w:type="gramEnd"/>
      <w:r w:rsidRPr="00EA30E6">
        <w:rPr>
          <w:rFonts w:asciiTheme="minorHAnsi" w:hAnsiTheme="minorHAnsi" w:cstheme="minorHAnsi"/>
          <w:w w:val="115"/>
          <w:sz w:val="24"/>
          <w:szCs w:val="24"/>
        </w:rPr>
        <w:t>e internacionais,  públicos ou privados,  para</w:t>
      </w:r>
      <w:r w:rsidRPr="00EA30E6">
        <w:rPr>
          <w:rFonts w:asciiTheme="minorHAnsi" w:hAnsiTheme="minorHAnsi" w:cstheme="minorHAnsi"/>
          <w:spacing w:val="-5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EA30E6">
        <w:rPr>
          <w:rFonts w:asciiTheme="minorHAnsi" w:hAnsiTheme="minorHAnsi" w:cstheme="minorHAnsi"/>
          <w:spacing w:val="1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execução</w:t>
      </w:r>
      <w:r w:rsidRPr="00EA30E6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de</w:t>
      </w:r>
      <w:r w:rsidRPr="00EA30E6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programas</w:t>
      </w:r>
      <w:r w:rsidRPr="00EA30E6">
        <w:rPr>
          <w:rFonts w:asciiTheme="minorHAnsi" w:hAnsiTheme="minorHAnsi" w:cstheme="minorHAnsi"/>
          <w:spacing w:val="1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relacionados</w:t>
      </w:r>
      <w:r w:rsidRPr="00EA30E6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às</w:t>
      </w:r>
      <w:r w:rsidRPr="00EA30E6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políticas</w:t>
      </w:r>
      <w:r w:rsidRPr="00EA30E6">
        <w:rPr>
          <w:rFonts w:asciiTheme="minorHAnsi" w:hAnsiTheme="minorHAnsi" w:cstheme="minorHAnsi"/>
          <w:spacing w:val="17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publicas</w:t>
      </w:r>
      <w:r w:rsidRPr="00EA30E6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para</w:t>
      </w:r>
      <w:r w:rsidRPr="00EA30E6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as</w:t>
      </w:r>
      <w:r w:rsidRPr="00EA30E6">
        <w:rPr>
          <w:rFonts w:asciiTheme="minorHAnsi" w:hAnsiTheme="minorHAnsi" w:cstheme="minorHAnsi"/>
          <w:spacing w:val="1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mulheres</w:t>
      </w:r>
      <w:r w:rsidRPr="00EA30E6">
        <w:rPr>
          <w:rFonts w:asciiTheme="minorHAnsi" w:hAnsiTheme="minorHAnsi" w:cstheme="minorHAnsi"/>
          <w:spacing w:val="-5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lastRenderedPageBreak/>
        <w:t>aos</w:t>
      </w:r>
      <w:r w:rsidRPr="00EA30E6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direitos</w:t>
      </w:r>
      <w:r w:rsidRPr="00EA30E6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mulher;</w:t>
      </w:r>
    </w:p>
    <w:p w14:paraId="3BF2E3B6" w14:textId="30F26AA0" w:rsidR="00894482" w:rsidRPr="00EA30E6" w:rsidRDefault="009C42BA" w:rsidP="00DA3EF5">
      <w:pPr>
        <w:pStyle w:val="PargrafodaLista"/>
        <w:numPr>
          <w:ilvl w:val="0"/>
          <w:numId w:val="2"/>
        </w:numPr>
        <w:tabs>
          <w:tab w:val="left" w:pos="480"/>
        </w:tabs>
        <w:spacing w:before="239" w:line="362" w:lineRule="auto"/>
        <w:ind w:left="0" w:right="116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– propor projetos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que incentivem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 participação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 mulher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nos setores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spacing w:val="-1"/>
          <w:w w:val="115"/>
          <w:sz w:val="24"/>
          <w:szCs w:val="24"/>
        </w:rPr>
        <w:t>econômico,</w:t>
      </w:r>
      <w:r w:rsidRPr="00EA30E6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spacing w:val="-1"/>
          <w:w w:val="115"/>
          <w:sz w:val="24"/>
          <w:szCs w:val="24"/>
        </w:rPr>
        <w:t>social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cultural,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criando</w:t>
      </w:r>
      <w:r w:rsidRPr="00EA30E6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instrumentos</w:t>
      </w:r>
      <w:r w:rsidRPr="00EA30E6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que</w:t>
      </w:r>
      <w:r w:rsidRPr="00EA30E6">
        <w:rPr>
          <w:rFonts w:asciiTheme="minorHAnsi" w:hAnsiTheme="minorHAnsi" w:cstheme="minorHAnsi"/>
          <w:spacing w:val="-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permitam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EA30E6">
        <w:rPr>
          <w:rFonts w:asciiTheme="minorHAnsi" w:hAnsiTheme="minorHAnsi" w:cstheme="minorHAnsi"/>
          <w:spacing w:val="-1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organização</w:t>
      </w:r>
      <w:r w:rsidR="00DA3EF5" w:rsidRPr="00EA30E6">
        <w:rPr>
          <w:rFonts w:asciiTheme="minorHAnsi" w:hAnsiTheme="minorHAnsi" w:cstheme="minorHAnsi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mobilização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feminina,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garantindo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à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pleno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exercício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sua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cidadania;</w:t>
      </w:r>
    </w:p>
    <w:p w14:paraId="70167FCD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396"/>
        </w:tabs>
        <w:spacing w:line="362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0"/>
          <w:sz w:val="24"/>
          <w:szCs w:val="24"/>
        </w:rPr>
        <w:t>-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zelar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pelo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respeito,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proteção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ampliação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dos</w:t>
      </w:r>
      <w:proofErr w:type="gramStart"/>
      <w:r w:rsidRPr="00EA30E6">
        <w:rPr>
          <w:rFonts w:asciiTheme="minorHAnsi" w:hAnsiTheme="minorHAnsi" w:cstheme="minorHAnsi"/>
          <w:w w:val="110"/>
          <w:sz w:val="24"/>
          <w:szCs w:val="24"/>
        </w:rPr>
        <w:t xml:space="preserve">  </w:t>
      </w:r>
      <w:proofErr w:type="gramEnd"/>
      <w:r w:rsidRPr="00EA30E6">
        <w:rPr>
          <w:rFonts w:asciiTheme="minorHAnsi" w:hAnsiTheme="minorHAnsi" w:cstheme="minorHAnsi"/>
          <w:w w:val="110"/>
          <w:sz w:val="24"/>
          <w:szCs w:val="24"/>
        </w:rPr>
        <w:t>direitos  da  mulher  como</w:t>
      </w:r>
      <w:r w:rsidRPr="00EA30E6">
        <w:rPr>
          <w:rFonts w:asciiTheme="minorHAnsi" w:hAnsiTheme="minorHAnsi" w:cstheme="minorHAnsi"/>
          <w:spacing w:val="1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cidadã</w:t>
      </w:r>
      <w:r w:rsidRPr="00EA30E6">
        <w:rPr>
          <w:rFonts w:asciiTheme="minorHAnsi" w:hAnsiTheme="minorHAnsi" w:cstheme="minorHAnsi"/>
          <w:spacing w:val="14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5"/>
          <w:w w:val="110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0"/>
          <w:sz w:val="24"/>
          <w:szCs w:val="24"/>
        </w:rPr>
        <w:t>trabalhadora;</w:t>
      </w:r>
    </w:p>
    <w:p w14:paraId="2A31CEA4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442"/>
        </w:tabs>
        <w:spacing w:line="360" w:lineRule="auto"/>
        <w:ind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– deliberar sobre a realização de pesquisas e estudos sobre as mulheres,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construindo</w:t>
      </w:r>
      <w:r w:rsidRPr="00EA30E6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acervos</w:t>
      </w:r>
      <w:r w:rsidRPr="00EA30E6">
        <w:rPr>
          <w:rFonts w:asciiTheme="minorHAnsi" w:hAnsiTheme="minorHAnsi" w:cstheme="minorHAnsi"/>
          <w:spacing w:val="-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propondo</w:t>
      </w:r>
      <w:r w:rsidRPr="00EA30E6">
        <w:rPr>
          <w:rFonts w:asciiTheme="minorHAnsi" w:hAnsiTheme="minorHAnsi" w:cstheme="minorHAnsi"/>
          <w:spacing w:val="-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políticas</w:t>
      </w:r>
      <w:r w:rsidRPr="00EA30E6">
        <w:rPr>
          <w:rFonts w:asciiTheme="minorHAnsi" w:hAnsiTheme="minorHAnsi" w:cstheme="minorHAnsi"/>
          <w:spacing w:val="-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públicas</w:t>
      </w:r>
      <w:r w:rsidRPr="00EA30E6">
        <w:rPr>
          <w:rFonts w:asciiTheme="minorHAnsi" w:hAnsiTheme="minorHAnsi" w:cstheme="minorHAnsi"/>
          <w:spacing w:val="-6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para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o</w:t>
      </w:r>
      <w:r w:rsidRPr="00EA30E6">
        <w:rPr>
          <w:rFonts w:asciiTheme="minorHAnsi" w:hAnsiTheme="minorHAnsi" w:cstheme="minorHAnsi"/>
          <w:spacing w:val="-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empoderamento,</w:t>
      </w:r>
      <w:r w:rsidRPr="00EA30E6">
        <w:rPr>
          <w:rFonts w:asciiTheme="minorHAnsi" w:hAnsiTheme="minorHAnsi" w:cstheme="minorHAnsi"/>
          <w:spacing w:val="-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com</w:t>
      </w:r>
      <w:r w:rsidRPr="00EA30E6">
        <w:rPr>
          <w:rFonts w:asciiTheme="minorHAnsi" w:hAnsiTheme="minorHAnsi" w:cstheme="minorHAnsi"/>
          <w:spacing w:val="-5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vistas</w:t>
      </w:r>
      <w:r w:rsidRPr="00EA30E6">
        <w:rPr>
          <w:rFonts w:asciiTheme="minorHAnsi" w:hAnsiTheme="minorHAnsi" w:cstheme="minorHAnsi"/>
          <w:spacing w:val="2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à</w:t>
      </w:r>
      <w:r w:rsidRPr="00EA30E6">
        <w:rPr>
          <w:rFonts w:asciiTheme="minorHAnsi" w:hAnsiTheme="minorHAnsi" w:cstheme="minorHAnsi"/>
          <w:spacing w:val="12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divulgação</w:t>
      </w:r>
      <w:r w:rsidRPr="00EA30E6">
        <w:rPr>
          <w:rFonts w:asciiTheme="minorHAnsi" w:hAnsiTheme="minorHAnsi" w:cstheme="minorHAnsi"/>
          <w:spacing w:val="1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situação</w:t>
      </w:r>
      <w:r w:rsidRPr="00EA30E6">
        <w:rPr>
          <w:rFonts w:asciiTheme="minorHAnsi" w:hAnsiTheme="minorHAnsi" w:cstheme="minorHAnsi"/>
          <w:spacing w:val="1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9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</w:t>
      </w:r>
      <w:r w:rsidRPr="00EA30E6">
        <w:rPr>
          <w:rFonts w:asciiTheme="minorHAnsi" w:hAnsiTheme="minorHAnsi" w:cstheme="minorHAnsi"/>
          <w:spacing w:val="14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nos</w:t>
      </w:r>
      <w:r w:rsidRPr="00EA30E6">
        <w:rPr>
          <w:rFonts w:asciiTheme="minorHAnsi" w:hAnsiTheme="minorHAnsi" w:cstheme="minorHAnsi"/>
          <w:spacing w:val="10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diversos</w:t>
      </w:r>
      <w:r w:rsidRPr="00EA30E6">
        <w:rPr>
          <w:rFonts w:asciiTheme="minorHAnsi" w:hAnsiTheme="minorHAnsi" w:cstheme="minorHAnsi"/>
          <w:spacing w:val="15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setores.</w:t>
      </w:r>
    </w:p>
    <w:p w14:paraId="53D12419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510"/>
        </w:tabs>
        <w:spacing w:line="360" w:lineRule="auto"/>
        <w:ind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- fiscalizar e exigir o cumprimento da legislação em vigor, relacionada aos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direitos</w:t>
      </w:r>
      <w:r w:rsidRPr="00EA30E6">
        <w:rPr>
          <w:rFonts w:asciiTheme="minorHAnsi" w:hAnsiTheme="minorHAnsi" w:cstheme="minorHAnsi"/>
          <w:spacing w:val="13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da</w:t>
      </w:r>
      <w:r w:rsidRPr="00EA30E6">
        <w:rPr>
          <w:rFonts w:asciiTheme="minorHAnsi" w:hAnsiTheme="minorHAnsi" w:cstheme="minorHAnsi"/>
          <w:spacing w:val="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mulher;</w:t>
      </w:r>
    </w:p>
    <w:p w14:paraId="1962A79B" w14:textId="77777777" w:rsidR="00894482" w:rsidRPr="00EA30E6" w:rsidRDefault="009C42BA">
      <w:pPr>
        <w:pStyle w:val="PargrafodaLista"/>
        <w:numPr>
          <w:ilvl w:val="0"/>
          <w:numId w:val="2"/>
        </w:numPr>
        <w:tabs>
          <w:tab w:val="left" w:pos="572"/>
        </w:tabs>
        <w:spacing w:line="360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EA30E6">
        <w:rPr>
          <w:rFonts w:asciiTheme="minorHAnsi" w:hAnsiTheme="minorHAnsi" w:cstheme="minorHAnsi"/>
          <w:w w:val="115"/>
          <w:sz w:val="24"/>
          <w:szCs w:val="24"/>
        </w:rPr>
        <w:t>- sugerir a adoção de medidas normativas para modificar ou derrogar leis,</w:t>
      </w:r>
      <w:r w:rsidRPr="00EA30E6">
        <w:rPr>
          <w:rFonts w:asciiTheme="minorHAnsi" w:hAnsiTheme="minorHAnsi" w:cstheme="minorHAnsi"/>
          <w:spacing w:val="-58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regulamentos,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usos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práticas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que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constituam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discriminações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contra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as</w:t>
      </w:r>
      <w:r w:rsidRPr="00EA30E6">
        <w:rPr>
          <w:rFonts w:asciiTheme="minorHAnsi" w:hAnsiTheme="minorHAnsi" w:cstheme="minorHAnsi"/>
          <w:spacing w:val="1"/>
          <w:w w:val="115"/>
          <w:sz w:val="24"/>
          <w:szCs w:val="24"/>
        </w:rPr>
        <w:t xml:space="preserve"> </w:t>
      </w:r>
      <w:r w:rsidRPr="00EA30E6">
        <w:rPr>
          <w:rFonts w:asciiTheme="minorHAnsi" w:hAnsiTheme="minorHAnsi" w:cstheme="minorHAnsi"/>
          <w:w w:val="115"/>
          <w:sz w:val="24"/>
          <w:szCs w:val="24"/>
        </w:rPr>
        <w:t>mulheres;</w:t>
      </w:r>
    </w:p>
    <w:p w14:paraId="78C49496" w14:textId="77777777" w:rsidR="00894482" w:rsidRPr="00EA30E6" w:rsidRDefault="00894482">
      <w:pPr>
        <w:pStyle w:val="Corpodetexto"/>
        <w:spacing w:before="2"/>
        <w:ind w:left="0"/>
        <w:rPr>
          <w:rFonts w:asciiTheme="minorHAnsi" w:hAnsiTheme="minorHAnsi" w:cstheme="minorHAnsi"/>
          <w:i w:val="0"/>
        </w:rPr>
      </w:pPr>
    </w:p>
    <w:p w14:paraId="28852FEF" w14:textId="77777777" w:rsidR="00894482" w:rsidRPr="00EA30E6" w:rsidRDefault="009C42BA">
      <w:pPr>
        <w:pStyle w:val="Corpodetexto"/>
        <w:spacing w:line="360" w:lineRule="auto"/>
        <w:ind w:right="116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Art. 3º. </w:t>
      </w:r>
      <w:r w:rsidRPr="00EA30E6">
        <w:rPr>
          <w:rFonts w:asciiTheme="minorHAnsi" w:hAnsiTheme="minorHAnsi" w:cstheme="minorHAnsi"/>
          <w:i w:val="0"/>
          <w:w w:val="115"/>
        </w:rPr>
        <w:t xml:space="preserve">O Conselho Municipal dos Direitos da 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>Mulher –CMDM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 xml:space="preserve"> será composto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por 10 (dez) representantes, que serão denominados conselheiros, nomeadas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pelo prefeito, sendo constituído por 05 (cinco) representantes do poder público</w:t>
      </w:r>
      <w:r w:rsidRPr="00EA30E6">
        <w:rPr>
          <w:rFonts w:asciiTheme="minorHAnsi" w:hAnsiTheme="minorHAnsi" w:cstheme="minorHAnsi"/>
          <w:i w:val="0"/>
          <w:spacing w:val="-5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05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(cinco)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representantes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organismos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sociedade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civil,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todos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condições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desenvolver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estudos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pesquisas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referentes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aos  direitos  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mulher,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bem</w:t>
      </w:r>
      <w:r w:rsidRPr="00EA30E6">
        <w:rPr>
          <w:rFonts w:asciiTheme="minorHAnsi" w:hAnsiTheme="minorHAnsi" w:cstheme="minorHAnsi"/>
          <w:i w:val="0"/>
          <w:spacing w:val="3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como</w:t>
      </w:r>
      <w:r w:rsidRPr="00EA30E6">
        <w:rPr>
          <w:rFonts w:asciiTheme="minorHAnsi" w:hAnsiTheme="minorHAnsi" w:cstheme="minorHAnsi"/>
          <w:i w:val="0"/>
          <w:spacing w:val="3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promover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fóruns,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congressos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reuniões,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debates,</w:t>
      </w:r>
      <w:r w:rsidRPr="00EA30E6">
        <w:rPr>
          <w:rFonts w:asciiTheme="minorHAnsi" w:hAnsiTheme="minorHAnsi" w:cstheme="minorHAnsi"/>
          <w:i w:val="0"/>
          <w:spacing w:val="4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cartilhas,</w:t>
      </w:r>
      <w:r w:rsidRPr="00EA30E6">
        <w:rPr>
          <w:rFonts w:asciiTheme="minorHAnsi" w:hAnsiTheme="minorHAnsi" w:cstheme="minorHAnsi"/>
          <w:i w:val="0"/>
          <w:spacing w:val="-5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orientação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promoção</w:t>
      </w:r>
      <w:r w:rsidRPr="00EA30E6">
        <w:rPr>
          <w:rFonts w:asciiTheme="minorHAnsi" w:hAnsiTheme="minorHAnsi" w:cstheme="minorHAnsi"/>
          <w:i w:val="0"/>
          <w:spacing w:val="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r w:rsidRPr="00EA30E6">
        <w:rPr>
          <w:rFonts w:asciiTheme="minorHAnsi" w:hAnsiTheme="minorHAnsi" w:cstheme="minorHAnsi"/>
          <w:i w:val="0"/>
          <w:spacing w:val="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empoderamento</w:t>
      </w:r>
      <w:r w:rsidRPr="00EA30E6">
        <w:rPr>
          <w:rFonts w:asciiTheme="minorHAnsi" w:hAnsiTheme="minorHAnsi" w:cstheme="minorHAnsi"/>
          <w:i w:val="0"/>
          <w:spacing w:val="1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feminino.</w:t>
      </w:r>
    </w:p>
    <w:p w14:paraId="188CBDF7" w14:textId="77777777" w:rsidR="00894482" w:rsidRPr="00EA30E6" w:rsidRDefault="009C42BA">
      <w:pPr>
        <w:pStyle w:val="Corpodetexto"/>
        <w:spacing w:before="5" w:line="360" w:lineRule="auto"/>
        <w:ind w:right="121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§ 1º. </w:t>
      </w:r>
      <w:r w:rsidRPr="00EA30E6">
        <w:rPr>
          <w:rFonts w:asciiTheme="minorHAnsi" w:hAnsiTheme="minorHAnsi" w:cstheme="minorHAnsi"/>
          <w:i w:val="0"/>
          <w:w w:val="115"/>
        </w:rPr>
        <w:t>A presidente, vice-presidente e a secretária-geral do Conselho Municipal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 Mulher (CMDM) serão escolhidas em plenária, dentre as conselheiras 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poder público e da sociedade civil que integram o Conselho e nomeadas pelo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prefeito.</w:t>
      </w:r>
    </w:p>
    <w:p w14:paraId="6A6073E9" w14:textId="77777777" w:rsidR="00894482" w:rsidRPr="00EA30E6" w:rsidRDefault="009C42BA">
      <w:pPr>
        <w:pStyle w:val="Corpodetexto"/>
        <w:spacing w:before="4" w:line="362" w:lineRule="auto"/>
        <w:ind w:right="122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>§</w:t>
      </w:r>
      <w:r w:rsidRPr="00EA30E6">
        <w:rPr>
          <w:rFonts w:asciiTheme="minorHAnsi" w:hAnsiTheme="minorHAnsi" w:cstheme="minorHAnsi"/>
          <w:b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2º.</w:t>
      </w:r>
      <w:r w:rsidRPr="00EA30E6">
        <w:rPr>
          <w:rFonts w:asciiTheme="minorHAnsi" w:hAnsiTheme="minorHAnsi" w:cstheme="minorHAnsi"/>
          <w:b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titular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órgão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ou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entidade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governamental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indicará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seu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representante,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que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poderá</w:t>
      </w:r>
      <w:r w:rsidRPr="00EA30E6">
        <w:rPr>
          <w:rFonts w:asciiTheme="minorHAnsi" w:hAnsiTheme="minorHAnsi" w:cstheme="minorHAnsi"/>
          <w:i w:val="0"/>
          <w:spacing w:val="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substituído,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mediante</w:t>
      </w:r>
      <w:r w:rsidRPr="00EA30E6">
        <w:rPr>
          <w:rFonts w:asciiTheme="minorHAnsi" w:hAnsiTheme="minorHAnsi" w:cstheme="minorHAnsi"/>
          <w:i w:val="0"/>
          <w:spacing w:val="1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nova</w:t>
      </w:r>
      <w:r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indicação.</w:t>
      </w:r>
    </w:p>
    <w:p w14:paraId="114BA0EB" w14:textId="77777777" w:rsidR="00894482" w:rsidRPr="00EA30E6" w:rsidRDefault="009C42BA">
      <w:pPr>
        <w:pStyle w:val="Corpodetexto"/>
        <w:spacing w:line="360" w:lineRule="auto"/>
        <w:ind w:right="122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lastRenderedPageBreak/>
        <w:t xml:space="preserve">§ 3º. </w:t>
      </w:r>
      <w:r w:rsidRPr="00EA30E6">
        <w:rPr>
          <w:rFonts w:asciiTheme="minorHAnsi" w:hAnsiTheme="minorHAnsi" w:cstheme="minorHAnsi"/>
          <w:i w:val="0"/>
          <w:w w:val="115"/>
        </w:rPr>
        <w:t>As representantes da sociedade civil serão escolhidas em foro próprio,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 registro em ata específica, observada a indicação dos representantes 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sociedade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civil,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por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entidades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governamentais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serem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escolhidas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em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assembleia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previamente</w:t>
      </w:r>
      <w:r w:rsidRPr="00EA30E6">
        <w:rPr>
          <w:rFonts w:asciiTheme="minorHAnsi" w:hAnsiTheme="minorHAnsi" w:cstheme="minorHAnsi"/>
          <w:i w:val="0"/>
          <w:spacing w:val="1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convocada.</w:t>
      </w:r>
    </w:p>
    <w:p w14:paraId="227FD448" w14:textId="77777777" w:rsidR="00DA3EF5" w:rsidRPr="00EA30E6" w:rsidRDefault="009C42BA" w:rsidP="00DA3EF5">
      <w:pPr>
        <w:pStyle w:val="Corpodetexto"/>
        <w:spacing w:line="362" w:lineRule="auto"/>
        <w:ind w:right="121"/>
        <w:jc w:val="both"/>
        <w:rPr>
          <w:rFonts w:asciiTheme="minorHAnsi" w:hAnsiTheme="minorHAnsi" w:cstheme="minorHAnsi"/>
          <w:i w:val="0"/>
          <w:w w:val="120"/>
        </w:rPr>
      </w:pPr>
      <w:r w:rsidRPr="00EA30E6">
        <w:rPr>
          <w:rFonts w:asciiTheme="minorHAnsi" w:hAnsiTheme="minorHAnsi" w:cstheme="minorHAnsi"/>
          <w:b/>
          <w:i w:val="0"/>
          <w:w w:val="120"/>
        </w:rPr>
        <w:t xml:space="preserve">§ 4º. </w:t>
      </w:r>
      <w:r w:rsidRPr="00EA30E6">
        <w:rPr>
          <w:rFonts w:asciiTheme="minorHAnsi" w:hAnsiTheme="minorHAnsi" w:cstheme="minorHAnsi"/>
          <w:i w:val="0"/>
          <w:w w:val="120"/>
        </w:rPr>
        <w:t>As funções de conselheiras não serão remuneradas, mas consideradas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serviço</w:t>
      </w:r>
      <w:r w:rsidRPr="00EA30E6">
        <w:rPr>
          <w:rFonts w:asciiTheme="minorHAnsi" w:hAnsiTheme="minorHAnsi" w:cstheme="minorHAnsi"/>
          <w:i w:val="0"/>
          <w:spacing w:val="8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público</w:t>
      </w:r>
      <w:r w:rsidRPr="00EA30E6">
        <w:rPr>
          <w:rFonts w:asciiTheme="minorHAnsi" w:hAnsiTheme="minorHAnsi" w:cstheme="minorHAnsi"/>
          <w:i w:val="0"/>
          <w:spacing w:val="8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relevante.</w:t>
      </w:r>
    </w:p>
    <w:p w14:paraId="5950AE77" w14:textId="1CFF83BC" w:rsidR="00894482" w:rsidRPr="00EA30E6" w:rsidRDefault="00DA3EF5" w:rsidP="00DA3EF5">
      <w:pPr>
        <w:pStyle w:val="Corpodetexto"/>
        <w:spacing w:line="362" w:lineRule="auto"/>
        <w:ind w:right="121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b/>
          <w:i w:val="0"/>
          <w:w w:val="115"/>
        </w:rPr>
        <w:t>Art.</w:t>
      </w:r>
      <w:r w:rsidR="009C42BA" w:rsidRPr="00EA30E6">
        <w:rPr>
          <w:rFonts w:asciiTheme="minorHAnsi" w:hAnsiTheme="minorHAnsi" w:cstheme="minorHAnsi"/>
          <w:b/>
          <w:i w:val="0"/>
          <w:spacing w:val="59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b/>
          <w:i w:val="0"/>
          <w:w w:val="115"/>
        </w:rPr>
        <w:t>4º.</w:t>
      </w:r>
      <w:r w:rsidR="009C42BA" w:rsidRPr="00EA30E6">
        <w:rPr>
          <w:rFonts w:asciiTheme="minorHAnsi" w:hAnsiTheme="minorHAnsi" w:cstheme="minorHAnsi"/>
          <w:b/>
          <w:i w:val="0"/>
          <w:spacing w:val="59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O</w:t>
      </w:r>
      <w:r w:rsidR="009C42BA" w:rsidRPr="00EA30E6">
        <w:rPr>
          <w:rFonts w:asciiTheme="minorHAnsi" w:hAnsiTheme="minorHAnsi" w:cstheme="minorHAnsi"/>
          <w:i w:val="0"/>
          <w:spacing w:val="4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Conselho</w:t>
      </w:r>
      <w:r w:rsidR="009C42BA" w:rsidRPr="00EA30E6">
        <w:rPr>
          <w:rFonts w:asciiTheme="minorHAnsi" w:hAnsiTheme="minorHAnsi" w:cstheme="minorHAnsi"/>
          <w:i w:val="0"/>
          <w:spacing w:val="5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Municipal</w:t>
      </w:r>
      <w:r w:rsidR="009C42BA" w:rsidRPr="00EA30E6">
        <w:rPr>
          <w:rFonts w:asciiTheme="minorHAnsi" w:hAnsiTheme="minorHAnsi" w:cstheme="minorHAnsi"/>
          <w:i w:val="0"/>
          <w:spacing w:val="53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dos</w:t>
      </w:r>
      <w:r w:rsidR="009C42BA" w:rsidRPr="00EA30E6">
        <w:rPr>
          <w:rFonts w:asciiTheme="minorHAnsi" w:hAnsiTheme="minorHAnsi" w:cstheme="minorHAnsi"/>
          <w:i w:val="0"/>
          <w:spacing w:val="47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Direitos</w:t>
      </w:r>
      <w:r w:rsidR="009C42BA" w:rsidRPr="00EA30E6">
        <w:rPr>
          <w:rFonts w:asciiTheme="minorHAnsi" w:hAnsiTheme="minorHAnsi" w:cstheme="minorHAnsi"/>
          <w:i w:val="0"/>
          <w:spacing w:val="53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da</w:t>
      </w:r>
      <w:r w:rsidR="009C42BA" w:rsidRPr="00EA30E6">
        <w:rPr>
          <w:rFonts w:asciiTheme="minorHAnsi" w:hAnsiTheme="minorHAnsi" w:cstheme="minorHAnsi"/>
          <w:i w:val="0"/>
          <w:spacing w:val="4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Mulher</w:t>
      </w:r>
      <w:r w:rsidR="009C42BA" w:rsidRPr="00EA30E6">
        <w:rPr>
          <w:rFonts w:asciiTheme="minorHAnsi" w:hAnsiTheme="minorHAnsi" w:cstheme="minorHAnsi"/>
          <w:i w:val="0"/>
          <w:spacing w:val="50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tem</w:t>
      </w:r>
      <w:r w:rsidR="009C42BA" w:rsidRPr="00EA30E6">
        <w:rPr>
          <w:rFonts w:asciiTheme="minorHAnsi" w:hAnsiTheme="minorHAnsi" w:cstheme="minorHAnsi"/>
          <w:i w:val="0"/>
          <w:spacing w:val="5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</w:t>
      </w:r>
      <w:r w:rsidR="009C42BA" w:rsidRPr="00EA30E6">
        <w:rPr>
          <w:rFonts w:asciiTheme="minorHAnsi" w:hAnsiTheme="minorHAnsi" w:cstheme="minorHAnsi"/>
          <w:i w:val="0"/>
          <w:spacing w:val="50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seguinte</w:t>
      </w:r>
      <w:r w:rsidR="009C42BA" w:rsidRPr="00EA30E6">
        <w:rPr>
          <w:rFonts w:asciiTheme="minorHAnsi" w:hAnsiTheme="minorHAnsi" w:cstheme="minorHAnsi"/>
          <w:i w:val="0"/>
          <w:spacing w:val="-5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estrutura:</w:t>
      </w:r>
    </w:p>
    <w:p w14:paraId="0741E60C" w14:textId="77777777" w:rsidR="00894482" w:rsidRPr="00EA30E6" w:rsidRDefault="009C42BA">
      <w:pPr>
        <w:pStyle w:val="Corpodetexto"/>
        <w:spacing w:line="362" w:lineRule="auto"/>
        <w:ind w:right="7722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05"/>
        </w:rPr>
        <w:t>I -</w:t>
      </w:r>
      <w:proofErr w:type="gramStart"/>
      <w:r w:rsidRPr="00EA30E6">
        <w:rPr>
          <w:rFonts w:asciiTheme="minorHAnsi" w:hAnsiTheme="minorHAnsi" w:cstheme="minorHAnsi"/>
          <w:i w:val="0"/>
          <w:w w:val="105"/>
        </w:rPr>
        <w:t xml:space="preserve">  </w:t>
      </w:r>
      <w:proofErr w:type="gramEnd"/>
      <w:r w:rsidRPr="00EA30E6">
        <w:rPr>
          <w:rFonts w:asciiTheme="minorHAnsi" w:hAnsiTheme="minorHAnsi" w:cstheme="minorHAnsi"/>
          <w:i w:val="0"/>
          <w:w w:val="105"/>
        </w:rPr>
        <w:t>Plenário;</w:t>
      </w:r>
      <w:r w:rsidRPr="00EA30E6">
        <w:rPr>
          <w:rFonts w:asciiTheme="minorHAnsi" w:hAnsiTheme="minorHAnsi" w:cstheme="minorHAnsi"/>
          <w:i w:val="0"/>
          <w:spacing w:val="1"/>
          <w:w w:val="105"/>
        </w:rPr>
        <w:t xml:space="preserve"> </w:t>
      </w:r>
      <w:r w:rsidRPr="00EA30E6">
        <w:rPr>
          <w:rFonts w:asciiTheme="minorHAnsi" w:hAnsiTheme="minorHAnsi" w:cstheme="minorHAnsi"/>
          <w:i w:val="0"/>
          <w:w w:val="105"/>
        </w:rPr>
        <w:t>II</w:t>
      </w:r>
      <w:r w:rsidRPr="00EA30E6">
        <w:rPr>
          <w:rFonts w:asciiTheme="minorHAnsi" w:hAnsiTheme="minorHAnsi" w:cstheme="minorHAnsi"/>
          <w:i w:val="0"/>
          <w:spacing w:val="17"/>
          <w:w w:val="105"/>
        </w:rPr>
        <w:t xml:space="preserve"> </w:t>
      </w:r>
      <w:r w:rsidRPr="00EA30E6">
        <w:rPr>
          <w:rFonts w:asciiTheme="minorHAnsi" w:hAnsiTheme="minorHAnsi" w:cstheme="minorHAnsi"/>
          <w:i w:val="0"/>
          <w:w w:val="105"/>
        </w:rPr>
        <w:t>-</w:t>
      </w:r>
      <w:r w:rsidRPr="00EA30E6">
        <w:rPr>
          <w:rFonts w:asciiTheme="minorHAnsi" w:hAnsiTheme="minorHAnsi" w:cstheme="minorHAnsi"/>
          <w:i w:val="0"/>
          <w:spacing w:val="11"/>
          <w:w w:val="105"/>
        </w:rPr>
        <w:t xml:space="preserve"> </w:t>
      </w:r>
      <w:r w:rsidRPr="00EA30E6">
        <w:rPr>
          <w:rFonts w:asciiTheme="minorHAnsi" w:hAnsiTheme="minorHAnsi" w:cstheme="minorHAnsi"/>
          <w:i w:val="0"/>
          <w:w w:val="105"/>
        </w:rPr>
        <w:t>Diretoria:</w:t>
      </w:r>
    </w:p>
    <w:p w14:paraId="06231389" w14:textId="77777777" w:rsidR="00894482" w:rsidRPr="00EA30E6" w:rsidRDefault="009C42BA">
      <w:pPr>
        <w:pStyle w:val="PargrafodaLista"/>
        <w:numPr>
          <w:ilvl w:val="0"/>
          <w:numId w:val="1"/>
        </w:numPr>
        <w:tabs>
          <w:tab w:val="left" w:pos="392"/>
        </w:tabs>
        <w:spacing w:line="278" w:lineRule="exact"/>
        <w:rPr>
          <w:rFonts w:asciiTheme="minorHAnsi" w:hAnsiTheme="minorHAnsi" w:cstheme="minorHAnsi"/>
          <w:sz w:val="24"/>
          <w:szCs w:val="24"/>
        </w:rPr>
      </w:pPr>
      <w:proofErr w:type="gramStart"/>
      <w:r w:rsidRPr="00EA30E6">
        <w:rPr>
          <w:rFonts w:asciiTheme="minorHAnsi" w:hAnsiTheme="minorHAnsi" w:cstheme="minorHAnsi"/>
          <w:w w:val="115"/>
          <w:sz w:val="24"/>
          <w:szCs w:val="24"/>
        </w:rPr>
        <w:t>presidência</w:t>
      </w:r>
      <w:proofErr w:type="gramEnd"/>
      <w:r w:rsidRPr="00EA30E6">
        <w:rPr>
          <w:rFonts w:asciiTheme="minorHAnsi" w:hAnsiTheme="minorHAnsi" w:cstheme="minorHAnsi"/>
          <w:w w:val="115"/>
          <w:sz w:val="24"/>
          <w:szCs w:val="24"/>
        </w:rPr>
        <w:t>;</w:t>
      </w:r>
    </w:p>
    <w:p w14:paraId="0AB11297" w14:textId="77777777" w:rsidR="00894482" w:rsidRPr="00EA30E6" w:rsidRDefault="009C42BA">
      <w:pPr>
        <w:pStyle w:val="PargrafodaLista"/>
        <w:numPr>
          <w:ilvl w:val="0"/>
          <w:numId w:val="1"/>
        </w:numPr>
        <w:tabs>
          <w:tab w:val="left" w:pos="386"/>
        </w:tabs>
        <w:spacing w:before="139"/>
        <w:ind w:left="385" w:hanging="282"/>
        <w:rPr>
          <w:rFonts w:asciiTheme="minorHAnsi" w:hAnsiTheme="minorHAnsi" w:cstheme="minorHAnsi"/>
          <w:sz w:val="24"/>
          <w:szCs w:val="24"/>
        </w:rPr>
      </w:pPr>
      <w:proofErr w:type="gramStart"/>
      <w:r w:rsidRPr="00EA30E6">
        <w:rPr>
          <w:rFonts w:asciiTheme="minorHAnsi" w:hAnsiTheme="minorHAnsi" w:cstheme="minorHAnsi"/>
          <w:w w:val="115"/>
          <w:sz w:val="24"/>
          <w:szCs w:val="24"/>
        </w:rPr>
        <w:t>vice-presidência</w:t>
      </w:r>
      <w:proofErr w:type="gramEnd"/>
      <w:r w:rsidRPr="00EA30E6">
        <w:rPr>
          <w:rFonts w:asciiTheme="minorHAnsi" w:hAnsiTheme="minorHAnsi" w:cstheme="minorHAnsi"/>
          <w:w w:val="115"/>
          <w:sz w:val="24"/>
          <w:szCs w:val="24"/>
        </w:rPr>
        <w:t>;</w:t>
      </w:r>
    </w:p>
    <w:p w14:paraId="4622D796" w14:textId="77777777" w:rsidR="00894482" w:rsidRPr="00EA30E6" w:rsidRDefault="009C42BA">
      <w:pPr>
        <w:pStyle w:val="PargrafodaLista"/>
        <w:numPr>
          <w:ilvl w:val="0"/>
          <w:numId w:val="1"/>
        </w:numPr>
        <w:tabs>
          <w:tab w:val="left" w:pos="358"/>
        </w:tabs>
        <w:spacing w:before="140"/>
        <w:ind w:left="357" w:hanging="254"/>
        <w:rPr>
          <w:rFonts w:asciiTheme="minorHAnsi" w:hAnsiTheme="minorHAnsi" w:cstheme="minorHAnsi"/>
          <w:sz w:val="24"/>
          <w:szCs w:val="24"/>
        </w:rPr>
      </w:pPr>
      <w:proofErr w:type="gramStart"/>
      <w:r w:rsidRPr="00EA30E6">
        <w:rPr>
          <w:rFonts w:asciiTheme="minorHAnsi" w:hAnsiTheme="minorHAnsi" w:cstheme="minorHAnsi"/>
          <w:w w:val="110"/>
          <w:sz w:val="24"/>
          <w:szCs w:val="24"/>
        </w:rPr>
        <w:t>secretária-geral</w:t>
      </w:r>
      <w:proofErr w:type="gramEnd"/>
      <w:r w:rsidRPr="00EA30E6">
        <w:rPr>
          <w:rFonts w:asciiTheme="minorHAnsi" w:hAnsiTheme="minorHAnsi" w:cstheme="minorHAnsi"/>
          <w:w w:val="110"/>
          <w:sz w:val="24"/>
          <w:szCs w:val="24"/>
        </w:rPr>
        <w:t>;</w:t>
      </w:r>
    </w:p>
    <w:p w14:paraId="41B58031" w14:textId="12F28DE1" w:rsidR="00894482" w:rsidRPr="00EA30E6" w:rsidRDefault="009C42BA">
      <w:pPr>
        <w:pStyle w:val="Corpodetexto"/>
        <w:tabs>
          <w:tab w:val="left" w:pos="2007"/>
        </w:tabs>
        <w:spacing w:before="143" w:line="360" w:lineRule="auto"/>
        <w:ind w:right="114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15"/>
        </w:rPr>
        <w:t>III</w:t>
      </w:r>
      <w:r w:rsidRPr="00EA30E6">
        <w:rPr>
          <w:rFonts w:asciiTheme="minorHAnsi" w:hAnsiTheme="minorHAnsi" w:cstheme="minorHAnsi"/>
          <w:i w:val="0"/>
          <w:spacing w:val="1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-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Comissões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Temáticas:</w:t>
      </w:r>
      <w:r w:rsidRPr="00EA30E6">
        <w:rPr>
          <w:rFonts w:asciiTheme="minorHAnsi" w:hAnsiTheme="minorHAnsi" w:cstheme="minorHAnsi"/>
          <w:i w:val="0"/>
          <w:spacing w:val="1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serão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indicados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em</w:t>
      </w:r>
      <w:r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plenária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>pelos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conselheiras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>.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Parágrafo</w:t>
      </w:r>
      <w:r w:rsidRPr="00EA30E6">
        <w:rPr>
          <w:rFonts w:asciiTheme="minorHAnsi" w:hAnsiTheme="minorHAnsi" w:cstheme="minorHAnsi"/>
          <w:b/>
          <w:i w:val="0"/>
          <w:spacing w:val="54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único.</w:t>
      </w:r>
      <w:r w:rsidRPr="00EA30E6">
        <w:rPr>
          <w:rFonts w:asciiTheme="minorHAnsi" w:hAnsiTheme="minorHAnsi" w:cstheme="minorHAnsi"/>
          <w:b/>
          <w:i w:val="0"/>
          <w:spacing w:val="5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</w:t>
      </w:r>
      <w:r w:rsidRPr="00EA30E6">
        <w:rPr>
          <w:rFonts w:asciiTheme="minorHAnsi" w:hAnsiTheme="minorHAnsi" w:cstheme="minorHAnsi"/>
          <w:i w:val="0"/>
          <w:spacing w:val="4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4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</w:t>
      </w:r>
      <w:r w:rsidRPr="00EA30E6">
        <w:rPr>
          <w:rFonts w:asciiTheme="minorHAnsi" w:hAnsiTheme="minorHAnsi" w:cstheme="minorHAnsi"/>
          <w:i w:val="0"/>
          <w:spacing w:val="4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4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r w:rsidRPr="00EA30E6">
        <w:rPr>
          <w:rFonts w:asciiTheme="minorHAnsi" w:hAnsiTheme="minorHAnsi" w:cstheme="minorHAnsi"/>
          <w:i w:val="0"/>
          <w:spacing w:val="5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4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</w:t>
      </w:r>
      <w:r w:rsidRPr="00EA30E6">
        <w:rPr>
          <w:rFonts w:asciiTheme="minorHAnsi" w:hAnsiTheme="minorHAnsi" w:cstheme="minorHAnsi"/>
          <w:i w:val="0"/>
          <w:spacing w:val="4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disporá</w:t>
      </w:r>
      <w:r w:rsidRPr="00EA30E6">
        <w:rPr>
          <w:rFonts w:asciiTheme="minorHAnsi" w:hAnsiTheme="minorHAnsi" w:cstheme="minorHAnsi"/>
          <w:i w:val="0"/>
          <w:spacing w:val="4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-5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um</w:t>
      </w:r>
      <w:r w:rsidRPr="00EA30E6">
        <w:rPr>
          <w:rFonts w:asciiTheme="minorHAnsi" w:hAnsiTheme="minorHAnsi" w:cstheme="minorHAnsi"/>
          <w:i w:val="0"/>
          <w:spacing w:val="5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espaço</w:t>
      </w:r>
      <w:r w:rsidRPr="00EA30E6">
        <w:rPr>
          <w:rFonts w:asciiTheme="minorHAnsi" w:hAnsiTheme="minorHAnsi" w:cstheme="minorHAnsi"/>
          <w:i w:val="0"/>
          <w:spacing w:val="5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na</w:t>
      </w:r>
      <w:r w:rsidRPr="00EA30E6">
        <w:rPr>
          <w:rFonts w:asciiTheme="minorHAnsi" w:hAnsiTheme="minorHAnsi" w:cstheme="minorHAnsi"/>
          <w:i w:val="0"/>
          <w:w w:val="115"/>
        </w:rPr>
        <w:tab/>
      </w:r>
      <w:r w:rsidRPr="00EA30E6">
        <w:rPr>
          <w:rFonts w:asciiTheme="minorHAnsi" w:hAnsiTheme="minorHAnsi" w:cstheme="minorHAnsi"/>
          <w:i w:val="0"/>
          <w:iCs w:val="0"/>
          <w:w w:val="115"/>
        </w:rPr>
        <w:t>Secretaria</w:t>
      </w:r>
      <w:r w:rsidRPr="00EA30E6">
        <w:rPr>
          <w:rFonts w:asciiTheme="minorHAnsi" w:hAnsiTheme="minorHAnsi" w:cstheme="minorHAnsi"/>
          <w:i w:val="0"/>
          <w:iCs w:val="0"/>
          <w:spacing w:val="4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iCs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iCs w:val="0"/>
          <w:spacing w:val="3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iCs w:val="0"/>
          <w:w w:val="115"/>
        </w:rPr>
        <w:t>Desenvolvimento</w:t>
      </w:r>
      <w:r w:rsidR="00463C32" w:rsidRPr="00EA30E6">
        <w:rPr>
          <w:rFonts w:asciiTheme="minorHAnsi" w:hAnsiTheme="minorHAnsi" w:cstheme="minorHAnsi"/>
          <w:i w:val="0"/>
          <w:iCs w:val="0"/>
          <w:spacing w:val="41"/>
          <w:w w:val="115"/>
        </w:rPr>
        <w:t xml:space="preserve"> Social e Segurança Alimentar</w:t>
      </w:r>
      <w:r w:rsidRPr="00EA30E6">
        <w:rPr>
          <w:rFonts w:asciiTheme="minorHAnsi" w:hAnsiTheme="minorHAnsi" w:cstheme="minorHAnsi"/>
          <w:i w:val="0"/>
          <w:w w:val="115"/>
        </w:rPr>
        <w:t>,</w:t>
      </w:r>
      <w:r w:rsidRPr="00EA30E6">
        <w:rPr>
          <w:rFonts w:asciiTheme="minorHAnsi" w:hAnsiTheme="minorHAnsi" w:cstheme="minorHAnsi"/>
          <w:i w:val="0"/>
          <w:spacing w:val="3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que</w:t>
      </w:r>
      <w:r w:rsidRPr="00EA30E6">
        <w:rPr>
          <w:rFonts w:asciiTheme="minorHAnsi" w:hAnsiTheme="minorHAnsi" w:cstheme="minorHAnsi"/>
          <w:i w:val="0"/>
          <w:spacing w:val="38"/>
          <w:w w:val="115"/>
        </w:rPr>
        <w:t xml:space="preserve"> 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>dar-lhe-á</w:t>
      </w:r>
      <w:proofErr w:type="gramEnd"/>
      <w:r w:rsidRPr="00EA30E6">
        <w:rPr>
          <w:rFonts w:asciiTheme="minorHAnsi" w:hAnsiTheme="minorHAnsi" w:cstheme="minorHAnsi"/>
          <w:i w:val="0"/>
          <w:spacing w:val="3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suporte</w:t>
      </w:r>
      <w:r w:rsidRPr="00EA30E6">
        <w:rPr>
          <w:rFonts w:asciiTheme="minorHAnsi" w:hAnsiTheme="minorHAnsi" w:cstheme="minorHAnsi"/>
          <w:i w:val="0"/>
          <w:spacing w:val="-5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administrativo,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providenciando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limpeza  do espaço,  disponibilizando  o uso</w:t>
      </w:r>
      <w:r w:rsidRPr="00EA30E6">
        <w:rPr>
          <w:rFonts w:asciiTheme="minorHAnsi" w:hAnsiTheme="minorHAnsi" w:cstheme="minorHAnsi"/>
          <w:i w:val="0"/>
          <w:spacing w:val="-5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36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materiais</w:t>
      </w:r>
      <w:r w:rsidRPr="00EA30E6">
        <w:rPr>
          <w:rFonts w:asciiTheme="minorHAnsi" w:hAnsiTheme="minorHAnsi" w:cstheme="minorHAnsi"/>
          <w:i w:val="0"/>
          <w:spacing w:val="4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3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secretaria,</w:t>
      </w:r>
      <w:r w:rsidRPr="00EA30E6">
        <w:rPr>
          <w:rFonts w:asciiTheme="minorHAnsi" w:hAnsiTheme="minorHAnsi" w:cstheme="minorHAnsi"/>
          <w:i w:val="0"/>
          <w:spacing w:val="4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bem</w:t>
      </w:r>
      <w:r w:rsidRPr="00EA30E6">
        <w:rPr>
          <w:rFonts w:asciiTheme="minorHAnsi" w:hAnsiTheme="minorHAnsi" w:cstheme="minorHAnsi"/>
          <w:i w:val="0"/>
          <w:spacing w:val="3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como</w:t>
      </w:r>
      <w:r w:rsidRPr="00EA30E6">
        <w:rPr>
          <w:rFonts w:asciiTheme="minorHAnsi" w:hAnsiTheme="minorHAnsi" w:cstheme="minorHAnsi"/>
          <w:i w:val="0"/>
          <w:spacing w:val="3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viabilizando</w:t>
      </w:r>
      <w:r w:rsidRPr="00EA30E6">
        <w:rPr>
          <w:rFonts w:asciiTheme="minorHAnsi" w:hAnsiTheme="minorHAnsi" w:cstheme="minorHAnsi"/>
          <w:i w:val="0"/>
          <w:spacing w:val="4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meios</w:t>
      </w:r>
      <w:r w:rsidRPr="00EA30E6">
        <w:rPr>
          <w:rFonts w:asciiTheme="minorHAnsi" w:hAnsiTheme="minorHAnsi" w:cstheme="minorHAnsi"/>
          <w:i w:val="0"/>
          <w:spacing w:val="3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para</w:t>
      </w:r>
      <w:r w:rsidRPr="00EA30E6">
        <w:rPr>
          <w:rFonts w:asciiTheme="minorHAnsi" w:hAnsiTheme="minorHAnsi" w:cstheme="minorHAnsi"/>
          <w:i w:val="0"/>
          <w:spacing w:val="3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comunicação</w:t>
      </w:r>
      <w:r w:rsidRPr="00EA30E6">
        <w:rPr>
          <w:rFonts w:asciiTheme="minorHAnsi" w:hAnsiTheme="minorHAnsi" w:cstheme="minorHAnsi"/>
          <w:i w:val="0"/>
          <w:spacing w:val="-5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entre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as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conselheiras,</w:t>
      </w:r>
      <w:r w:rsidRPr="00EA30E6">
        <w:rPr>
          <w:rFonts w:asciiTheme="minorHAnsi" w:hAnsiTheme="minorHAnsi" w:cstheme="minorHAnsi"/>
          <w:i w:val="0"/>
          <w:spacing w:val="1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instituições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governamentais</w:t>
      </w:r>
      <w:r w:rsidRPr="00EA30E6">
        <w:rPr>
          <w:rFonts w:asciiTheme="minorHAnsi" w:hAnsiTheme="minorHAnsi" w:cstheme="minorHAnsi"/>
          <w:i w:val="0"/>
          <w:spacing w:val="2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sociedade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civil.</w:t>
      </w:r>
    </w:p>
    <w:p w14:paraId="6B03A473" w14:textId="77777777" w:rsidR="00894482" w:rsidRPr="00EA30E6" w:rsidRDefault="00894482">
      <w:pPr>
        <w:pStyle w:val="Corpodetexto"/>
        <w:spacing w:before="5"/>
        <w:ind w:left="0"/>
        <w:rPr>
          <w:rFonts w:asciiTheme="minorHAnsi" w:hAnsiTheme="minorHAnsi" w:cstheme="minorHAnsi"/>
          <w:i w:val="0"/>
        </w:rPr>
      </w:pPr>
    </w:p>
    <w:p w14:paraId="05C8C904" w14:textId="77777777" w:rsidR="00894482" w:rsidRPr="00EA30E6" w:rsidRDefault="009C42BA">
      <w:pPr>
        <w:pStyle w:val="Corpodetexto"/>
        <w:spacing w:before="1" w:line="360" w:lineRule="auto"/>
        <w:ind w:right="115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Art. 5º. </w:t>
      </w:r>
      <w:r w:rsidRPr="00EA30E6">
        <w:rPr>
          <w:rFonts w:asciiTheme="minorHAnsi" w:hAnsiTheme="minorHAnsi" w:cstheme="minorHAnsi"/>
          <w:i w:val="0"/>
          <w:w w:val="115"/>
        </w:rPr>
        <w:t>A abrangência da organização e do funcionamento do CMDM será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estabelecida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pelo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Regimento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Interno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poderá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complementar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competências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atribuições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definidas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nesta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Lei.</w:t>
      </w:r>
    </w:p>
    <w:p w14:paraId="02D44E09" w14:textId="77777777" w:rsidR="00894482" w:rsidRPr="00EA30E6" w:rsidRDefault="00894482">
      <w:pPr>
        <w:pStyle w:val="Corpodetexto"/>
        <w:spacing w:before="3"/>
        <w:ind w:left="0"/>
        <w:rPr>
          <w:rFonts w:asciiTheme="minorHAnsi" w:hAnsiTheme="minorHAnsi" w:cstheme="minorHAnsi"/>
          <w:i w:val="0"/>
        </w:rPr>
      </w:pPr>
    </w:p>
    <w:p w14:paraId="25C26FDC" w14:textId="77777777" w:rsidR="00894482" w:rsidRPr="00EA30E6" w:rsidRDefault="009C42BA">
      <w:pPr>
        <w:pStyle w:val="Corpodetexto"/>
        <w:spacing w:line="360" w:lineRule="auto"/>
        <w:ind w:right="115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>Art.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6º.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mandato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membros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 xml:space="preserve">  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-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CMDM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-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será</w:t>
      </w:r>
      <w:bookmarkStart w:id="0" w:name="_GoBack"/>
      <w:bookmarkEnd w:id="0"/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02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(dois)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anos,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permitida</w:t>
      </w:r>
      <w:r w:rsidRPr="00EA30E6">
        <w:rPr>
          <w:rFonts w:asciiTheme="minorHAnsi" w:hAnsiTheme="minorHAnsi" w:cstheme="minorHAnsi"/>
          <w:i w:val="0"/>
          <w:spacing w:val="6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uma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recondução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consecutiva,</w:t>
      </w:r>
      <w:r w:rsidRPr="00EA30E6">
        <w:rPr>
          <w:rFonts w:asciiTheme="minorHAnsi" w:hAnsiTheme="minorHAnsi" w:cstheme="minorHAnsi"/>
          <w:i w:val="0"/>
          <w:spacing w:val="1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desde</w:t>
      </w:r>
      <w:r w:rsidRPr="00EA30E6">
        <w:rPr>
          <w:rFonts w:asciiTheme="minorHAnsi" w:hAnsiTheme="minorHAnsi" w:cstheme="minorHAnsi"/>
          <w:i w:val="0"/>
          <w:spacing w:val="1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que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referendada</w:t>
      </w:r>
      <w:r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pelo</w:t>
      </w:r>
      <w:r w:rsidRPr="00EA30E6">
        <w:rPr>
          <w:rFonts w:asciiTheme="minorHAnsi" w:hAnsiTheme="minorHAnsi" w:cstheme="minorHAnsi"/>
          <w:i w:val="0"/>
          <w:spacing w:val="1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segmento</w:t>
      </w:r>
      <w:r w:rsidRPr="00EA30E6">
        <w:rPr>
          <w:rFonts w:asciiTheme="minorHAnsi" w:hAnsiTheme="minorHAnsi" w:cstheme="minorHAnsi"/>
          <w:i w:val="0"/>
          <w:spacing w:val="1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social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que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representam.</w:t>
      </w:r>
    </w:p>
    <w:p w14:paraId="2F4A146E" w14:textId="77777777" w:rsidR="00894482" w:rsidRPr="00EA30E6" w:rsidRDefault="00894482">
      <w:pPr>
        <w:pStyle w:val="Corpodetexto"/>
        <w:spacing w:before="4"/>
        <w:ind w:left="0"/>
        <w:rPr>
          <w:rFonts w:asciiTheme="minorHAnsi" w:hAnsiTheme="minorHAnsi" w:cstheme="minorHAnsi"/>
          <w:i w:val="0"/>
        </w:rPr>
      </w:pPr>
    </w:p>
    <w:p w14:paraId="47FE91B5" w14:textId="77777777" w:rsidR="00894482" w:rsidRPr="00EA30E6" w:rsidRDefault="009C42BA">
      <w:pPr>
        <w:pStyle w:val="Corpodetexto"/>
        <w:spacing w:line="362" w:lineRule="auto"/>
        <w:ind w:right="119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>Art.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7º.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Todas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sessões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 xml:space="preserve">  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>-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CMDM</w:t>
      </w:r>
      <w:r w:rsidRPr="00EA30E6">
        <w:rPr>
          <w:rFonts w:asciiTheme="minorHAnsi" w:hAnsiTheme="minorHAnsi" w:cstheme="minorHAnsi"/>
          <w:i w:val="0"/>
          <w:spacing w:val="1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serão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públicas</w:t>
      </w:r>
      <w:r w:rsidRPr="00EA30E6">
        <w:rPr>
          <w:rFonts w:asciiTheme="minorHAnsi" w:hAnsiTheme="minorHAnsi" w:cstheme="minorHAnsi"/>
          <w:i w:val="0"/>
          <w:spacing w:val="1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precedidas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divulgação.</w:t>
      </w:r>
    </w:p>
    <w:p w14:paraId="0C28AD1D" w14:textId="77777777" w:rsidR="00894482" w:rsidRPr="00EA30E6" w:rsidRDefault="00894482">
      <w:pPr>
        <w:pStyle w:val="Corpodetexto"/>
        <w:spacing w:before="10"/>
        <w:ind w:left="0"/>
        <w:rPr>
          <w:rFonts w:asciiTheme="minorHAnsi" w:hAnsiTheme="minorHAnsi" w:cstheme="minorHAnsi"/>
          <w:i w:val="0"/>
        </w:rPr>
      </w:pPr>
    </w:p>
    <w:p w14:paraId="0F85FBA4" w14:textId="77777777" w:rsidR="00894482" w:rsidRPr="00EA30E6" w:rsidRDefault="009C42BA">
      <w:pPr>
        <w:pStyle w:val="Corpodetexto"/>
        <w:spacing w:line="360" w:lineRule="auto"/>
        <w:ind w:right="112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>Art.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15"/>
        </w:rPr>
        <w:t>8º.</w:t>
      </w:r>
      <w:r w:rsidRPr="00EA30E6">
        <w:rPr>
          <w:rFonts w:asciiTheme="minorHAnsi" w:hAnsiTheme="minorHAnsi" w:cstheme="minorHAnsi"/>
          <w:b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Direitos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Mulher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-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CMDM</w:t>
      </w:r>
      <w:proofErr w:type="gramStart"/>
      <w:r w:rsidRPr="00EA30E6">
        <w:rPr>
          <w:rFonts w:asciiTheme="minorHAnsi" w:hAnsiTheme="minorHAnsi" w:cstheme="minorHAnsi"/>
          <w:i w:val="0"/>
          <w:w w:val="115"/>
        </w:rPr>
        <w:t xml:space="preserve">  </w:t>
      </w:r>
      <w:proofErr w:type="gramEnd"/>
      <w:r w:rsidRPr="00EA30E6">
        <w:rPr>
          <w:rFonts w:asciiTheme="minorHAnsi" w:hAnsiTheme="minorHAnsi" w:cstheme="minorHAnsi"/>
          <w:i w:val="0"/>
          <w:w w:val="115"/>
        </w:rPr>
        <w:t>poderá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constituir Grupos de Trabalho e Comissões Técnicas para desenvolver partes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específicas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seu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programa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atividades,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quais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serão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compostos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membros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Conselho</w:t>
      </w:r>
      <w:r w:rsidRPr="00EA30E6">
        <w:rPr>
          <w:rFonts w:asciiTheme="minorHAnsi" w:hAnsiTheme="minorHAnsi" w:cstheme="minorHAnsi"/>
          <w:i w:val="0"/>
          <w:spacing w:val="14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3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pessoas</w:t>
      </w:r>
      <w:r w:rsidRPr="00EA30E6">
        <w:rPr>
          <w:rFonts w:asciiTheme="minorHAnsi" w:hAnsiTheme="minorHAnsi" w:cstheme="minorHAnsi"/>
          <w:i w:val="0"/>
          <w:spacing w:val="1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2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comunidade.</w:t>
      </w:r>
    </w:p>
    <w:p w14:paraId="552A0494" w14:textId="77777777" w:rsidR="00DA3EF5" w:rsidRPr="00EA30E6" w:rsidRDefault="009C42BA" w:rsidP="00DA3EF5">
      <w:pPr>
        <w:pStyle w:val="Corpodetexto"/>
        <w:spacing w:before="4" w:line="360" w:lineRule="auto"/>
        <w:ind w:right="119"/>
        <w:jc w:val="both"/>
        <w:rPr>
          <w:rFonts w:asciiTheme="minorHAnsi" w:hAnsiTheme="minorHAnsi" w:cstheme="minorHAnsi"/>
          <w:i w:val="0"/>
          <w:w w:val="120"/>
        </w:rPr>
      </w:pPr>
      <w:r w:rsidRPr="00EA30E6">
        <w:rPr>
          <w:rFonts w:asciiTheme="minorHAnsi" w:hAnsiTheme="minorHAnsi" w:cstheme="minorHAnsi"/>
          <w:b/>
          <w:i w:val="0"/>
          <w:w w:val="120"/>
        </w:rPr>
        <w:t>Parágrafo</w:t>
      </w:r>
      <w:r w:rsidRPr="00EA30E6">
        <w:rPr>
          <w:rFonts w:asciiTheme="minorHAnsi" w:hAnsiTheme="minorHAnsi" w:cstheme="minorHAnsi"/>
          <w:b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b/>
          <w:i w:val="0"/>
          <w:w w:val="120"/>
        </w:rPr>
        <w:t>único.</w:t>
      </w:r>
      <w:r w:rsidRPr="00EA30E6">
        <w:rPr>
          <w:rFonts w:asciiTheme="minorHAnsi" w:hAnsiTheme="minorHAnsi" w:cstheme="minorHAnsi"/>
          <w:b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As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funções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membros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Grupos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Trabalho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Comissões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Temáticas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a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que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refere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caput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deste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artigo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não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serão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remuneradas,</w:t>
      </w:r>
      <w:r w:rsidRPr="00EA30E6">
        <w:rPr>
          <w:rFonts w:asciiTheme="minorHAnsi" w:hAnsiTheme="minorHAnsi" w:cstheme="minorHAnsi"/>
          <w:i w:val="0"/>
          <w:spacing w:val="-10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sendo,</w:t>
      </w:r>
      <w:r w:rsidRPr="00EA30E6">
        <w:rPr>
          <w:rFonts w:asciiTheme="minorHAnsi" w:hAnsiTheme="minorHAnsi" w:cstheme="minorHAnsi"/>
          <w:i w:val="0"/>
          <w:spacing w:val="-12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no</w:t>
      </w:r>
      <w:r w:rsidRPr="00EA30E6">
        <w:rPr>
          <w:rFonts w:asciiTheme="minorHAnsi" w:hAnsiTheme="minorHAnsi" w:cstheme="minorHAnsi"/>
          <w:i w:val="0"/>
          <w:spacing w:val="-12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entanto,</w:t>
      </w:r>
      <w:r w:rsidRPr="00EA30E6">
        <w:rPr>
          <w:rFonts w:asciiTheme="minorHAnsi" w:hAnsiTheme="minorHAnsi" w:cstheme="minorHAnsi"/>
          <w:i w:val="0"/>
          <w:spacing w:val="-9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consideradas</w:t>
      </w:r>
      <w:r w:rsidRPr="00EA30E6">
        <w:rPr>
          <w:rFonts w:asciiTheme="minorHAnsi" w:hAnsiTheme="minorHAnsi" w:cstheme="minorHAnsi"/>
          <w:i w:val="0"/>
          <w:spacing w:val="-1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serviço</w:t>
      </w:r>
      <w:r w:rsidRPr="00EA30E6">
        <w:rPr>
          <w:rFonts w:asciiTheme="minorHAnsi" w:hAnsiTheme="minorHAnsi" w:cstheme="minorHAnsi"/>
          <w:i w:val="0"/>
          <w:spacing w:val="-1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público</w:t>
      </w:r>
      <w:r w:rsidRPr="00EA30E6">
        <w:rPr>
          <w:rFonts w:asciiTheme="minorHAnsi" w:hAnsiTheme="minorHAnsi" w:cstheme="minorHAnsi"/>
          <w:i w:val="0"/>
          <w:spacing w:val="-10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relevante.</w:t>
      </w:r>
    </w:p>
    <w:p w14:paraId="67668C95" w14:textId="47FE8439" w:rsidR="00894482" w:rsidRPr="00EA30E6" w:rsidRDefault="00DA3EF5" w:rsidP="00DA3EF5">
      <w:pPr>
        <w:pStyle w:val="Corpodetexto"/>
        <w:spacing w:before="4" w:line="360" w:lineRule="auto"/>
        <w:ind w:right="119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b/>
          <w:i w:val="0"/>
          <w:w w:val="115"/>
        </w:rPr>
        <w:t xml:space="preserve">Art. 9º. </w:t>
      </w:r>
      <w:r w:rsidR="009C42BA" w:rsidRPr="00EA30E6">
        <w:rPr>
          <w:rFonts w:asciiTheme="minorHAnsi" w:hAnsiTheme="minorHAnsi" w:cstheme="minorHAnsi"/>
          <w:i w:val="0"/>
          <w:w w:val="115"/>
        </w:rPr>
        <w:t>Fica criado o Fundo Municipal dos Direitos da Mulher, instrumento de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captação,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repasse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aplicação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recursos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destinados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propiciar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suporte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financeiro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para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implantação,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manutenção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desenvolvimento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planos,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programas, projetos e ações voltadas aos direitos da mulher no Município, 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qual</w:t>
      </w:r>
      <w:r w:rsidR="009C42BA" w:rsidRPr="00EA30E6">
        <w:rPr>
          <w:rFonts w:asciiTheme="minorHAnsi" w:hAnsiTheme="minorHAnsi" w:cstheme="minorHAnsi"/>
          <w:i w:val="0"/>
          <w:spacing w:val="9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será</w:t>
      </w:r>
      <w:r w:rsidR="009C42BA"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regulamentado</w:t>
      </w:r>
      <w:r w:rsidR="009C42BA" w:rsidRPr="00EA30E6">
        <w:rPr>
          <w:rFonts w:asciiTheme="minorHAnsi" w:hAnsiTheme="minorHAnsi" w:cstheme="minorHAnsi"/>
          <w:i w:val="0"/>
          <w:spacing w:val="16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através</w:t>
      </w:r>
      <w:r w:rsidR="009C42BA" w:rsidRPr="00EA30E6">
        <w:rPr>
          <w:rFonts w:asciiTheme="minorHAnsi" w:hAnsiTheme="minorHAnsi" w:cstheme="minorHAnsi"/>
          <w:i w:val="0"/>
          <w:spacing w:val="1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</w:t>
      </w:r>
      <w:r w:rsidR="009C42BA"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Decreto</w:t>
      </w:r>
      <w:r w:rsidR="009C42BA" w:rsidRPr="00EA30E6">
        <w:rPr>
          <w:rFonts w:asciiTheme="minorHAnsi" w:hAnsiTheme="minorHAnsi" w:cstheme="minorHAnsi"/>
          <w:i w:val="0"/>
          <w:spacing w:val="1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do</w:t>
      </w:r>
      <w:r w:rsidR="009C42BA" w:rsidRPr="00EA30E6">
        <w:rPr>
          <w:rFonts w:asciiTheme="minorHAnsi" w:hAnsiTheme="minorHAnsi" w:cstheme="minorHAnsi"/>
          <w:i w:val="0"/>
          <w:spacing w:val="8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Prefeito.</w:t>
      </w:r>
    </w:p>
    <w:p w14:paraId="642C1A86" w14:textId="77777777" w:rsidR="00894482" w:rsidRPr="00EA30E6" w:rsidRDefault="009C42BA">
      <w:pPr>
        <w:pStyle w:val="Corpodetexto"/>
        <w:spacing w:before="5" w:line="360" w:lineRule="auto"/>
        <w:ind w:right="113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15"/>
        </w:rPr>
        <w:t>§ 1º O Fundo Municipal dos Direitos da Mulher em nenhuma hipótese poderá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financiar campanhas, ações ou quaisquer atos que configurem apologia ao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aborto.</w:t>
      </w:r>
    </w:p>
    <w:p w14:paraId="2EBFC4F2" w14:textId="5EF13B4A" w:rsidR="00DA3EF5" w:rsidRPr="00EA30E6" w:rsidRDefault="009C42BA" w:rsidP="00DA3EF5">
      <w:pPr>
        <w:pStyle w:val="Corpodetexto"/>
        <w:spacing w:before="2" w:line="360" w:lineRule="auto"/>
        <w:ind w:right="120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  <w:w w:val="115"/>
        </w:rPr>
        <w:t>§ 2º A Diretoria ficará obrigada a prestar contas à Secretaria a qual estiver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vinculada,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suas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atividades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financeiras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e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da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administração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Fundo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Municipal dos Direitos da Mulher, com periodicidade igual ao tempo de seu</w:t>
      </w:r>
      <w:r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mandato</w:t>
      </w:r>
      <w:r w:rsidRPr="00EA30E6">
        <w:rPr>
          <w:rFonts w:asciiTheme="minorHAnsi" w:hAnsiTheme="minorHAnsi" w:cstheme="minorHAnsi"/>
          <w:i w:val="0"/>
          <w:spacing w:val="17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previsto</w:t>
      </w:r>
      <w:r w:rsidRPr="00EA30E6">
        <w:rPr>
          <w:rFonts w:asciiTheme="minorHAnsi" w:hAnsiTheme="minorHAnsi" w:cstheme="minorHAnsi"/>
          <w:i w:val="0"/>
          <w:spacing w:val="18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no</w:t>
      </w:r>
      <w:r w:rsidRPr="00EA30E6">
        <w:rPr>
          <w:rFonts w:asciiTheme="minorHAnsi" w:hAnsiTheme="minorHAnsi" w:cstheme="minorHAnsi"/>
          <w:i w:val="0"/>
          <w:spacing w:val="10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art.</w:t>
      </w:r>
      <w:r w:rsidRPr="00EA30E6">
        <w:rPr>
          <w:rFonts w:asciiTheme="minorHAnsi" w:hAnsiTheme="minorHAnsi" w:cstheme="minorHAnsi"/>
          <w:i w:val="0"/>
          <w:spacing w:val="15"/>
          <w:w w:val="115"/>
        </w:rPr>
        <w:t xml:space="preserve"> </w:t>
      </w:r>
      <w:r w:rsidRPr="00EA30E6">
        <w:rPr>
          <w:rFonts w:asciiTheme="minorHAnsi" w:hAnsiTheme="minorHAnsi" w:cstheme="minorHAnsi"/>
          <w:i w:val="0"/>
          <w:w w:val="115"/>
        </w:rPr>
        <w:t>6º.</w:t>
      </w:r>
    </w:p>
    <w:p w14:paraId="631C6A41" w14:textId="072B9A01" w:rsidR="00894482" w:rsidRPr="00EA30E6" w:rsidRDefault="00DA3EF5" w:rsidP="00DA3EF5">
      <w:pPr>
        <w:pStyle w:val="Corpodetexto"/>
        <w:spacing w:line="360" w:lineRule="auto"/>
        <w:ind w:left="0" w:right="116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15"/>
        </w:rPr>
        <w:t xml:space="preserve">Art. </w:t>
      </w:r>
      <w:r w:rsidR="009C42BA" w:rsidRPr="00EA30E6">
        <w:rPr>
          <w:rFonts w:asciiTheme="minorHAnsi" w:hAnsiTheme="minorHAnsi" w:cstheme="minorHAnsi"/>
          <w:b/>
          <w:i w:val="0"/>
          <w:w w:val="115"/>
        </w:rPr>
        <w:t xml:space="preserve">10.  </w:t>
      </w:r>
      <w:r w:rsidR="009C42BA" w:rsidRPr="00EA30E6">
        <w:rPr>
          <w:rFonts w:asciiTheme="minorHAnsi" w:hAnsiTheme="minorHAnsi" w:cstheme="minorHAnsi"/>
          <w:i w:val="0"/>
          <w:w w:val="115"/>
        </w:rPr>
        <w:t>As despesas com a manutenção</w:t>
      </w:r>
      <w:proofErr w:type="gramStart"/>
      <w:r w:rsidR="009C42BA" w:rsidRPr="00EA30E6">
        <w:rPr>
          <w:rFonts w:asciiTheme="minorHAnsi" w:hAnsiTheme="minorHAnsi" w:cstheme="minorHAnsi"/>
          <w:i w:val="0"/>
          <w:w w:val="115"/>
        </w:rPr>
        <w:t xml:space="preserve">  </w:t>
      </w:r>
      <w:proofErr w:type="gramEnd"/>
      <w:r w:rsidR="009C42BA" w:rsidRPr="00EA30E6">
        <w:rPr>
          <w:rFonts w:asciiTheme="minorHAnsi" w:hAnsiTheme="minorHAnsi" w:cstheme="minorHAnsi"/>
          <w:i w:val="0"/>
          <w:w w:val="115"/>
        </w:rPr>
        <w:t>do Conselho Municipal dos Direitos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da Mulher – CMDM e com a execução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das suas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atividades correrão  por conta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Secretaria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Municipal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EF6873" w:rsidRPr="00EA30E6">
        <w:rPr>
          <w:rFonts w:asciiTheme="minorHAnsi" w:hAnsiTheme="minorHAnsi" w:cstheme="minorHAnsi"/>
          <w:i w:val="0"/>
          <w:w w:val="115"/>
        </w:rPr>
        <w:t>Desenvolvimento Social e Segurança Alimentar</w:t>
      </w:r>
      <w:r w:rsidR="009C42BA" w:rsidRPr="00EA30E6">
        <w:rPr>
          <w:rFonts w:asciiTheme="minorHAnsi" w:hAnsiTheme="minorHAnsi" w:cstheme="minorHAnsi"/>
          <w:i w:val="0"/>
          <w:w w:val="115"/>
        </w:rPr>
        <w:t>,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ficando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instituída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dotação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orçamentária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dentro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deste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órgão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para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financiar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atividades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do</w:t>
      </w:r>
      <w:r w:rsidR="009C42BA" w:rsidRPr="00EA30E6">
        <w:rPr>
          <w:rFonts w:asciiTheme="minorHAnsi" w:hAnsiTheme="minorHAnsi" w:cstheme="minorHAnsi"/>
          <w:i w:val="0"/>
          <w:spacing w:val="1"/>
          <w:w w:val="115"/>
        </w:rPr>
        <w:t xml:space="preserve"> </w:t>
      </w:r>
      <w:r w:rsidR="009C42BA" w:rsidRPr="00EA30E6">
        <w:rPr>
          <w:rFonts w:asciiTheme="minorHAnsi" w:hAnsiTheme="minorHAnsi" w:cstheme="minorHAnsi"/>
          <w:i w:val="0"/>
          <w:w w:val="115"/>
        </w:rPr>
        <w:t>CMDM.</w:t>
      </w:r>
    </w:p>
    <w:p w14:paraId="542526CA" w14:textId="77777777" w:rsidR="00894482" w:rsidRPr="00EA30E6" w:rsidRDefault="00894482">
      <w:pPr>
        <w:pStyle w:val="Corpodetexto"/>
        <w:spacing w:before="6"/>
        <w:ind w:left="0"/>
        <w:rPr>
          <w:rFonts w:asciiTheme="minorHAnsi" w:hAnsiTheme="minorHAnsi" w:cstheme="minorHAnsi"/>
          <w:i w:val="0"/>
        </w:rPr>
      </w:pPr>
    </w:p>
    <w:p w14:paraId="304DF1CB" w14:textId="77777777" w:rsidR="00894482" w:rsidRPr="00EA30E6" w:rsidRDefault="009C42BA">
      <w:pPr>
        <w:pStyle w:val="Corpodetexto"/>
        <w:spacing w:line="360" w:lineRule="auto"/>
        <w:ind w:right="122"/>
        <w:jc w:val="both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b/>
          <w:i w:val="0"/>
          <w:w w:val="120"/>
        </w:rPr>
        <w:t xml:space="preserve">Art. 11. </w:t>
      </w:r>
      <w:r w:rsidRPr="00EA30E6">
        <w:rPr>
          <w:rFonts w:asciiTheme="minorHAnsi" w:hAnsiTheme="minorHAnsi" w:cstheme="minorHAnsi"/>
          <w:i w:val="0"/>
          <w:w w:val="120"/>
        </w:rPr>
        <w:t>Esta Lei entra em vigor na data de sua publicação, revogadas as</w:t>
      </w:r>
      <w:r w:rsidRPr="00EA30E6">
        <w:rPr>
          <w:rFonts w:asciiTheme="minorHAnsi" w:hAnsiTheme="minorHAnsi" w:cstheme="minorHAnsi"/>
          <w:i w:val="0"/>
          <w:spacing w:val="1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disposições</w:t>
      </w:r>
      <w:r w:rsidRPr="00EA30E6">
        <w:rPr>
          <w:rFonts w:asciiTheme="minorHAnsi" w:hAnsiTheme="minorHAnsi" w:cstheme="minorHAnsi"/>
          <w:i w:val="0"/>
          <w:spacing w:val="6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em</w:t>
      </w:r>
      <w:r w:rsidRPr="00EA30E6">
        <w:rPr>
          <w:rFonts w:asciiTheme="minorHAnsi" w:hAnsiTheme="minorHAnsi" w:cstheme="minorHAnsi"/>
          <w:i w:val="0"/>
          <w:spacing w:val="7"/>
          <w:w w:val="120"/>
        </w:rPr>
        <w:t xml:space="preserve"> </w:t>
      </w:r>
      <w:r w:rsidRPr="00EA30E6">
        <w:rPr>
          <w:rFonts w:asciiTheme="minorHAnsi" w:hAnsiTheme="minorHAnsi" w:cstheme="minorHAnsi"/>
          <w:i w:val="0"/>
          <w:w w:val="120"/>
        </w:rPr>
        <w:t>contrario.</w:t>
      </w:r>
    </w:p>
    <w:p w14:paraId="1F0CA9E2" w14:textId="77777777" w:rsidR="00EE5BB2" w:rsidRPr="00EA30E6" w:rsidRDefault="00EE5BB2">
      <w:pPr>
        <w:pStyle w:val="Corpodetexto"/>
        <w:ind w:left="0"/>
        <w:rPr>
          <w:rFonts w:asciiTheme="minorHAnsi" w:hAnsiTheme="minorHAnsi" w:cstheme="minorHAnsi"/>
          <w:i w:val="0"/>
        </w:rPr>
      </w:pPr>
    </w:p>
    <w:p w14:paraId="3941CD7E" w14:textId="354C2A9D" w:rsidR="00894482" w:rsidRPr="00EA30E6" w:rsidRDefault="00EE5BB2">
      <w:pPr>
        <w:pStyle w:val="Corpodetexto"/>
        <w:ind w:left="0"/>
        <w:rPr>
          <w:rFonts w:asciiTheme="minorHAnsi" w:hAnsiTheme="minorHAnsi" w:cstheme="minorHAnsi"/>
          <w:i w:val="0"/>
        </w:rPr>
      </w:pPr>
      <w:r w:rsidRPr="00EA30E6">
        <w:rPr>
          <w:rFonts w:asciiTheme="minorHAnsi" w:hAnsiTheme="minorHAnsi" w:cstheme="minorHAnsi"/>
          <w:i w:val="0"/>
        </w:rPr>
        <w:t xml:space="preserve">Gabinete do Prefeito Constitucional de São João do Tigre/PB em, </w:t>
      </w:r>
      <w:r w:rsidR="00EA30E6" w:rsidRPr="00EA30E6">
        <w:rPr>
          <w:rFonts w:asciiTheme="minorHAnsi" w:hAnsiTheme="minorHAnsi" w:cstheme="minorHAnsi"/>
          <w:i w:val="0"/>
        </w:rPr>
        <w:t>18</w:t>
      </w:r>
      <w:r w:rsidRPr="00EA30E6">
        <w:rPr>
          <w:rFonts w:asciiTheme="minorHAnsi" w:hAnsiTheme="minorHAnsi" w:cstheme="minorHAnsi"/>
          <w:i w:val="0"/>
        </w:rPr>
        <w:t xml:space="preserve"> de </w:t>
      </w:r>
      <w:r w:rsidR="00EA30E6" w:rsidRPr="00EA30E6">
        <w:rPr>
          <w:rFonts w:asciiTheme="minorHAnsi" w:hAnsiTheme="minorHAnsi" w:cstheme="minorHAnsi"/>
          <w:i w:val="0"/>
        </w:rPr>
        <w:t>Outu</w:t>
      </w:r>
      <w:r w:rsidRPr="00EA30E6">
        <w:rPr>
          <w:rFonts w:asciiTheme="minorHAnsi" w:hAnsiTheme="minorHAnsi" w:cstheme="minorHAnsi"/>
          <w:i w:val="0"/>
        </w:rPr>
        <w:t xml:space="preserve">bro de </w:t>
      </w:r>
      <w:proofErr w:type="gramStart"/>
      <w:r w:rsidRPr="00EA30E6">
        <w:rPr>
          <w:rFonts w:asciiTheme="minorHAnsi" w:hAnsiTheme="minorHAnsi" w:cstheme="minorHAnsi"/>
          <w:i w:val="0"/>
        </w:rPr>
        <w:t>2021</w:t>
      </w:r>
      <w:proofErr w:type="gramEnd"/>
    </w:p>
    <w:p w14:paraId="45E4A642" w14:textId="77777777" w:rsidR="00EF6873" w:rsidRPr="00EA30E6" w:rsidRDefault="00EF6873" w:rsidP="00EF6873">
      <w:pPr>
        <w:pStyle w:val="Corpodetexto"/>
        <w:ind w:left="0"/>
        <w:jc w:val="center"/>
        <w:rPr>
          <w:rFonts w:asciiTheme="minorHAnsi" w:hAnsiTheme="minorHAnsi" w:cstheme="minorHAnsi"/>
          <w:i w:val="0"/>
        </w:rPr>
      </w:pPr>
    </w:p>
    <w:p w14:paraId="43DDF3BC" w14:textId="77777777" w:rsidR="00EE5BB2" w:rsidRPr="00EA30E6" w:rsidRDefault="00EE5BB2" w:rsidP="00EF6873">
      <w:pPr>
        <w:pStyle w:val="Corpodetexto"/>
        <w:ind w:left="0"/>
        <w:jc w:val="center"/>
        <w:rPr>
          <w:rFonts w:asciiTheme="minorHAnsi" w:hAnsiTheme="minorHAnsi" w:cstheme="minorHAnsi"/>
          <w:b/>
          <w:bCs/>
          <w:i w:val="0"/>
        </w:rPr>
      </w:pPr>
      <w:bookmarkStart w:id="1" w:name="_Hlk78181598"/>
    </w:p>
    <w:p w14:paraId="4BE45FD4" w14:textId="77777777" w:rsidR="00EE5BB2" w:rsidRPr="00EA30E6" w:rsidRDefault="00EE5BB2" w:rsidP="00EF6873">
      <w:pPr>
        <w:pStyle w:val="Corpodetexto"/>
        <w:ind w:left="0"/>
        <w:jc w:val="center"/>
        <w:rPr>
          <w:rFonts w:asciiTheme="minorHAnsi" w:hAnsiTheme="minorHAnsi" w:cstheme="minorHAnsi"/>
          <w:b/>
          <w:bCs/>
          <w:i w:val="0"/>
        </w:rPr>
      </w:pPr>
    </w:p>
    <w:p w14:paraId="2C751EF6" w14:textId="0AD5C49E" w:rsidR="00894482" w:rsidRPr="00EA30E6" w:rsidRDefault="00EF6873" w:rsidP="00EF6873">
      <w:pPr>
        <w:pStyle w:val="Corpodetexto"/>
        <w:ind w:left="0"/>
        <w:jc w:val="center"/>
        <w:rPr>
          <w:rFonts w:asciiTheme="minorHAnsi" w:hAnsiTheme="minorHAnsi" w:cstheme="minorHAnsi"/>
          <w:b/>
          <w:bCs/>
          <w:i w:val="0"/>
        </w:rPr>
      </w:pPr>
      <w:r w:rsidRPr="00EA30E6">
        <w:rPr>
          <w:rFonts w:asciiTheme="minorHAnsi" w:hAnsiTheme="minorHAnsi" w:cstheme="minorHAnsi"/>
          <w:b/>
          <w:bCs/>
          <w:i w:val="0"/>
        </w:rPr>
        <w:t>Marcio Alexandre Leite</w:t>
      </w:r>
    </w:p>
    <w:p w14:paraId="3E61DB8B" w14:textId="191B1B72" w:rsidR="00EE5BB2" w:rsidRPr="00EA30E6" w:rsidRDefault="009C42BA" w:rsidP="00EA30E6">
      <w:pPr>
        <w:pStyle w:val="Corpodetexto"/>
        <w:spacing w:before="42"/>
        <w:ind w:left="366" w:right="374"/>
        <w:jc w:val="center"/>
        <w:rPr>
          <w:rFonts w:asciiTheme="minorHAnsi" w:hAnsiTheme="minorHAnsi" w:cstheme="minorHAnsi"/>
          <w:b/>
          <w:i w:val="0"/>
        </w:rPr>
      </w:pPr>
      <w:r w:rsidRPr="00EA30E6">
        <w:rPr>
          <w:rFonts w:asciiTheme="minorHAnsi" w:hAnsiTheme="minorHAnsi" w:cstheme="minorHAnsi"/>
          <w:b/>
          <w:bCs/>
          <w:i w:val="0"/>
          <w:w w:val="110"/>
        </w:rPr>
        <w:t>Prefeito</w:t>
      </w:r>
      <w:r w:rsidRPr="00EA30E6">
        <w:rPr>
          <w:rFonts w:asciiTheme="minorHAnsi" w:hAnsiTheme="minorHAnsi" w:cstheme="minorHAnsi"/>
          <w:b/>
          <w:bCs/>
          <w:i w:val="0"/>
          <w:spacing w:val="10"/>
          <w:w w:val="110"/>
        </w:rPr>
        <w:t xml:space="preserve"> </w:t>
      </w:r>
      <w:r w:rsidRPr="00EA30E6">
        <w:rPr>
          <w:rFonts w:asciiTheme="minorHAnsi" w:hAnsiTheme="minorHAnsi" w:cstheme="minorHAnsi"/>
          <w:b/>
          <w:bCs/>
          <w:i w:val="0"/>
          <w:w w:val="110"/>
        </w:rPr>
        <w:t>Municipal</w:t>
      </w:r>
      <w:bookmarkEnd w:id="1"/>
    </w:p>
    <w:sectPr w:rsidR="00EE5BB2" w:rsidRPr="00EA30E6">
      <w:headerReference w:type="default" r:id="rId8"/>
      <w:footerReference w:type="default" r:id="rId9"/>
      <w:pgSz w:w="11900" w:h="16840"/>
      <w:pgMar w:top="1780" w:right="1040" w:bottom="800" w:left="1600" w:header="512" w:footer="6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2B126" w14:textId="77777777" w:rsidR="00337072" w:rsidRDefault="00337072">
      <w:r>
        <w:separator/>
      </w:r>
    </w:p>
  </w:endnote>
  <w:endnote w:type="continuationSeparator" w:id="0">
    <w:p w14:paraId="597C5EB7" w14:textId="77777777" w:rsidR="00337072" w:rsidRDefault="003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06444" w14:textId="77777777" w:rsidR="00894482" w:rsidRDefault="00337072">
    <w:pPr>
      <w:pStyle w:val="Corpodetexto"/>
      <w:spacing w:line="14" w:lineRule="auto"/>
      <w:ind w:left="0"/>
      <w:rPr>
        <w:i w:val="0"/>
        <w:sz w:val="20"/>
      </w:rPr>
    </w:pPr>
    <w:r>
      <w:pict w14:anchorId="0C91942C">
        <v:shape id="_x0000_s2051" style="position:absolute;margin-left:.8pt;margin-top:806.5pt;width:593.8pt;height:11.6pt;z-index:-15805440;mso-position-horizontal-relative:page;mso-position-vertical-relative:page" coordorigin="16,16130" coordsize="11876,232" o:spt="100" adj="0,,0" path="m11892,16362r-612,l11280,16130r-610,m16,16362r10312,l10328,16130r344,e" filled="f" strokecolor="#a4a4a4">
          <v:stroke joinstyle="round"/>
          <v:formulas/>
          <v:path arrowok="t" o:connecttype="segments"/>
          <w10:wrap anchorx="page" anchory="page"/>
        </v:shape>
      </w:pict>
    </w:r>
    <w:r>
      <w:pict w14:anchorId="47EE183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32.1pt;margin-top:800.9pt;width:128.15pt;height:13.75pt;z-index:-15804928;mso-position-horizontal-relative:page;mso-position-vertical-relative:page" filled="f" stroked="f">
          <v:textbox inset="0,0,0,0">
            <w:txbxContent>
              <w:p w14:paraId="6F6C53D7" w14:textId="6FCB090A" w:rsidR="00894482" w:rsidRDefault="00894482">
                <w:pPr>
                  <w:spacing w:before="18"/>
                  <w:ind w:left="2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 w14:anchorId="14244469">
        <v:shape id="_x0000_s2049" type="#_x0000_t202" style="position:absolute;margin-left:536.6pt;margin-top:806.6pt;width:7pt;height:13.1pt;z-index:-15804416;mso-position-horizontal-relative:page;mso-position-vertical-relative:page" filled="f" stroked="f">
          <v:textbox inset="0,0,0,0">
            <w:txbxContent>
              <w:p w14:paraId="12BA106B" w14:textId="77777777" w:rsidR="00894482" w:rsidRDefault="009C42BA">
                <w:pPr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856FF" w14:textId="77777777" w:rsidR="00337072" w:rsidRDefault="00337072">
      <w:r>
        <w:separator/>
      </w:r>
    </w:p>
  </w:footnote>
  <w:footnote w:type="continuationSeparator" w:id="0">
    <w:p w14:paraId="7810DAAB" w14:textId="77777777" w:rsidR="00337072" w:rsidRDefault="003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64C99" w14:textId="77777777" w:rsidR="00EE5BB2" w:rsidRDefault="00EE5BB2" w:rsidP="00EE5BB2">
    <w:pPr>
      <w:pStyle w:val="Cabealho"/>
      <w:ind w:left="-709"/>
      <w:jc w:val="center"/>
      <w:rPr>
        <w:b/>
        <w:sz w:val="32"/>
        <w:szCs w:val="32"/>
      </w:rPr>
    </w:pPr>
  </w:p>
  <w:p w14:paraId="18F57076" w14:textId="72EF3510" w:rsidR="00EE5BB2" w:rsidRDefault="00EE5BB2" w:rsidP="00EE5BB2">
    <w:pPr>
      <w:pStyle w:val="Cabealho"/>
      <w:ind w:left="-709"/>
      <w:jc w:val="center"/>
      <w:rPr>
        <w:b/>
        <w:sz w:val="32"/>
        <w:szCs w:val="32"/>
      </w:rPr>
    </w:pPr>
    <w:r w:rsidRPr="009B2C5C">
      <w:rPr>
        <w:noProof/>
        <w:lang w:val="pt-BR" w:eastAsia="pt-BR"/>
      </w:rPr>
      <w:drawing>
        <wp:inline distT="0" distB="0" distL="0" distR="0" wp14:anchorId="5DD3A0F2" wp14:editId="1AD240C1">
          <wp:extent cx="1533525" cy="847725"/>
          <wp:effectExtent l="0" t="0" r="0" b="0"/>
          <wp:docPr id="1" name="Imagem 1" descr="brasão ti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ti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8D74915" w14:textId="77777777" w:rsidR="00EE5BB2" w:rsidRPr="00365C09" w:rsidRDefault="00EE5BB2" w:rsidP="00EE5BB2">
    <w:pPr>
      <w:pStyle w:val="Cabealho"/>
      <w:jc w:val="center"/>
      <w:rPr>
        <w:b/>
        <w:sz w:val="32"/>
        <w:szCs w:val="32"/>
      </w:rPr>
    </w:pPr>
    <w:r w:rsidRPr="00365C09">
      <w:rPr>
        <w:b/>
        <w:sz w:val="32"/>
        <w:szCs w:val="32"/>
      </w:rPr>
      <w:t>Prefeitura Municipal de São João do Tigre</w:t>
    </w:r>
  </w:p>
  <w:p w14:paraId="761BB22C" w14:textId="77777777" w:rsidR="00EE5BB2" w:rsidRPr="00365C09" w:rsidRDefault="00EE5BB2" w:rsidP="00EE5BB2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>CNPJ: 09.074.592/0001-60</w:t>
    </w:r>
  </w:p>
  <w:p w14:paraId="1F8F3274" w14:textId="77777777" w:rsidR="00EE5BB2" w:rsidRPr="00365C09" w:rsidRDefault="00EE5BB2" w:rsidP="00EE5BB2">
    <w:pPr>
      <w:pStyle w:val="Cabealho"/>
      <w:ind w:left="-709"/>
      <w:jc w:val="center"/>
      <w:rPr>
        <w:b/>
        <w:sz w:val="18"/>
        <w:szCs w:val="18"/>
        <w:lang w:val="en-US"/>
      </w:rPr>
    </w:pPr>
    <w:r w:rsidRPr="00365C09">
      <w:rPr>
        <w:b/>
        <w:sz w:val="18"/>
        <w:szCs w:val="18"/>
        <w:lang w:val="en-US"/>
      </w:rPr>
      <w:t xml:space="preserve">  </w:t>
    </w:r>
    <w:proofErr w:type="spellStart"/>
    <w:r w:rsidRPr="00365C09">
      <w:rPr>
        <w:b/>
        <w:color w:val="000000"/>
        <w:sz w:val="18"/>
        <w:szCs w:val="18"/>
        <w:lang w:val="en-US"/>
      </w:rPr>
      <w:t>Fone</w:t>
    </w:r>
    <w:proofErr w:type="spellEnd"/>
    <w:r w:rsidRPr="00365C09">
      <w:rPr>
        <w:b/>
        <w:color w:val="000000"/>
        <w:sz w:val="18"/>
        <w:szCs w:val="18"/>
        <w:lang w:val="en-US"/>
      </w:rPr>
      <w:t>: (83) 3352-1122 Fax: (83) 3352-1005</w:t>
    </w:r>
  </w:p>
  <w:p w14:paraId="538F5858" w14:textId="77777777" w:rsidR="00EE5BB2" w:rsidRPr="00365C09" w:rsidRDefault="00EE5BB2" w:rsidP="00EE5BB2">
    <w:pPr>
      <w:pStyle w:val="Cabealho"/>
      <w:pBdr>
        <w:bottom w:val="single" w:sz="12" w:space="1" w:color="auto"/>
      </w:pBdr>
      <w:ind w:left="-709"/>
      <w:jc w:val="center"/>
      <w:rPr>
        <w:b/>
        <w:color w:val="000000"/>
        <w:sz w:val="18"/>
        <w:szCs w:val="18"/>
        <w:lang w:val="en-US"/>
      </w:rPr>
    </w:pPr>
    <w:r w:rsidRPr="00365C09">
      <w:rPr>
        <w:b/>
        <w:color w:val="000000"/>
        <w:sz w:val="18"/>
        <w:szCs w:val="18"/>
        <w:lang w:val="en-US"/>
      </w:rPr>
      <w:t>Email: sjtigre@hotmail.com</w:t>
    </w:r>
  </w:p>
  <w:p w14:paraId="66EBA5D8" w14:textId="217BF20B" w:rsidR="00EE5BB2" w:rsidRDefault="00EE5BB2" w:rsidP="00EE5BB2">
    <w:pPr>
      <w:pStyle w:val="Cabealho"/>
      <w:pBdr>
        <w:bottom w:val="single" w:sz="12" w:space="1" w:color="auto"/>
      </w:pBdr>
      <w:ind w:left="-709"/>
      <w:jc w:val="center"/>
    </w:pPr>
    <w:r w:rsidRPr="00365C09">
      <w:rPr>
        <w:b/>
        <w:color w:val="000000"/>
        <w:sz w:val="18"/>
        <w:szCs w:val="18"/>
      </w:rPr>
      <w:t>Rua Pedro Feitosa - 06 - Centro - São João do Tigre - PB - CEP: 58.520-000</w:t>
    </w:r>
  </w:p>
  <w:p w14:paraId="79330508" w14:textId="270EAB88" w:rsidR="00894482" w:rsidRPr="00EE5BB2" w:rsidRDefault="00894482" w:rsidP="00EE5B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B7C7A"/>
    <w:multiLevelType w:val="hybridMultilevel"/>
    <w:tmpl w:val="2AEACF10"/>
    <w:lvl w:ilvl="0" w:tplc="0EFC2B3A">
      <w:start w:val="1"/>
      <w:numFmt w:val="upperRoman"/>
      <w:lvlText w:val="%1"/>
      <w:lvlJc w:val="left"/>
      <w:pPr>
        <w:ind w:left="104" w:hanging="172"/>
        <w:jc w:val="left"/>
      </w:pPr>
      <w:rPr>
        <w:rFonts w:ascii="Cambria" w:eastAsia="Cambria" w:hAnsi="Cambria" w:cs="Cambria" w:hint="default"/>
        <w:i/>
        <w:iCs/>
        <w:w w:val="99"/>
        <w:sz w:val="24"/>
        <w:szCs w:val="24"/>
        <w:lang w:val="pt-PT" w:eastAsia="en-US" w:bidi="ar-SA"/>
      </w:rPr>
    </w:lvl>
    <w:lvl w:ilvl="1" w:tplc="AAFAE3A2">
      <w:numFmt w:val="bullet"/>
      <w:lvlText w:val="•"/>
      <w:lvlJc w:val="left"/>
      <w:pPr>
        <w:ind w:left="1016" w:hanging="172"/>
      </w:pPr>
      <w:rPr>
        <w:rFonts w:hint="default"/>
        <w:lang w:val="pt-PT" w:eastAsia="en-US" w:bidi="ar-SA"/>
      </w:rPr>
    </w:lvl>
    <w:lvl w:ilvl="2" w:tplc="3CB674DE">
      <w:numFmt w:val="bullet"/>
      <w:lvlText w:val="•"/>
      <w:lvlJc w:val="left"/>
      <w:pPr>
        <w:ind w:left="1932" w:hanging="172"/>
      </w:pPr>
      <w:rPr>
        <w:rFonts w:hint="default"/>
        <w:lang w:val="pt-PT" w:eastAsia="en-US" w:bidi="ar-SA"/>
      </w:rPr>
    </w:lvl>
    <w:lvl w:ilvl="3" w:tplc="01A43F9C">
      <w:numFmt w:val="bullet"/>
      <w:lvlText w:val="•"/>
      <w:lvlJc w:val="left"/>
      <w:pPr>
        <w:ind w:left="2848" w:hanging="172"/>
      </w:pPr>
      <w:rPr>
        <w:rFonts w:hint="default"/>
        <w:lang w:val="pt-PT" w:eastAsia="en-US" w:bidi="ar-SA"/>
      </w:rPr>
    </w:lvl>
    <w:lvl w:ilvl="4" w:tplc="C8A85308">
      <w:numFmt w:val="bullet"/>
      <w:lvlText w:val="•"/>
      <w:lvlJc w:val="left"/>
      <w:pPr>
        <w:ind w:left="3764" w:hanging="172"/>
      </w:pPr>
      <w:rPr>
        <w:rFonts w:hint="default"/>
        <w:lang w:val="pt-PT" w:eastAsia="en-US" w:bidi="ar-SA"/>
      </w:rPr>
    </w:lvl>
    <w:lvl w:ilvl="5" w:tplc="DFD6AE2C">
      <w:numFmt w:val="bullet"/>
      <w:lvlText w:val="•"/>
      <w:lvlJc w:val="left"/>
      <w:pPr>
        <w:ind w:left="4680" w:hanging="172"/>
      </w:pPr>
      <w:rPr>
        <w:rFonts w:hint="default"/>
        <w:lang w:val="pt-PT" w:eastAsia="en-US" w:bidi="ar-SA"/>
      </w:rPr>
    </w:lvl>
    <w:lvl w:ilvl="6" w:tplc="402C4452">
      <w:numFmt w:val="bullet"/>
      <w:lvlText w:val="•"/>
      <w:lvlJc w:val="left"/>
      <w:pPr>
        <w:ind w:left="5596" w:hanging="172"/>
      </w:pPr>
      <w:rPr>
        <w:rFonts w:hint="default"/>
        <w:lang w:val="pt-PT" w:eastAsia="en-US" w:bidi="ar-SA"/>
      </w:rPr>
    </w:lvl>
    <w:lvl w:ilvl="7" w:tplc="8196D124">
      <w:numFmt w:val="bullet"/>
      <w:lvlText w:val="•"/>
      <w:lvlJc w:val="left"/>
      <w:pPr>
        <w:ind w:left="6512" w:hanging="172"/>
      </w:pPr>
      <w:rPr>
        <w:rFonts w:hint="default"/>
        <w:lang w:val="pt-PT" w:eastAsia="en-US" w:bidi="ar-SA"/>
      </w:rPr>
    </w:lvl>
    <w:lvl w:ilvl="8" w:tplc="DA406D84">
      <w:numFmt w:val="bullet"/>
      <w:lvlText w:val="•"/>
      <w:lvlJc w:val="left"/>
      <w:pPr>
        <w:ind w:left="7428" w:hanging="172"/>
      </w:pPr>
      <w:rPr>
        <w:rFonts w:hint="default"/>
        <w:lang w:val="pt-PT" w:eastAsia="en-US" w:bidi="ar-SA"/>
      </w:rPr>
    </w:lvl>
  </w:abstractNum>
  <w:abstractNum w:abstractNumId="1">
    <w:nsid w:val="6DED6026"/>
    <w:multiLevelType w:val="hybridMultilevel"/>
    <w:tmpl w:val="9D52F44C"/>
    <w:lvl w:ilvl="0" w:tplc="ABA8BE0A">
      <w:start w:val="1"/>
      <w:numFmt w:val="lowerLetter"/>
      <w:lvlText w:val="%1)"/>
      <w:lvlJc w:val="left"/>
      <w:pPr>
        <w:ind w:left="391" w:hanging="288"/>
        <w:jc w:val="left"/>
      </w:pPr>
      <w:rPr>
        <w:rFonts w:ascii="Cambria" w:eastAsia="Cambria" w:hAnsi="Cambria" w:cs="Cambria" w:hint="default"/>
        <w:i/>
        <w:iCs/>
        <w:spacing w:val="-5"/>
        <w:w w:val="75"/>
        <w:sz w:val="24"/>
        <w:szCs w:val="24"/>
        <w:lang w:val="pt-PT" w:eastAsia="en-US" w:bidi="ar-SA"/>
      </w:rPr>
    </w:lvl>
    <w:lvl w:ilvl="1" w:tplc="0EDAFBF8">
      <w:numFmt w:val="bullet"/>
      <w:lvlText w:val="•"/>
      <w:lvlJc w:val="left"/>
      <w:pPr>
        <w:ind w:left="1286" w:hanging="288"/>
      </w:pPr>
      <w:rPr>
        <w:rFonts w:hint="default"/>
        <w:lang w:val="pt-PT" w:eastAsia="en-US" w:bidi="ar-SA"/>
      </w:rPr>
    </w:lvl>
    <w:lvl w:ilvl="2" w:tplc="03B0EE04">
      <w:numFmt w:val="bullet"/>
      <w:lvlText w:val="•"/>
      <w:lvlJc w:val="left"/>
      <w:pPr>
        <w:ind w:left="2172" w:hanging="288"/>
      </w:pPr>
      <w:rPr>
        <w:rFonts w:hint="default"/>
        <w:lang w:val="pt-PT" w:eastAsia="en-US" w:bidi="ar-SA"/>
      </w:rPr>
    </w:lvl>
    <w:lvl w:ilvl="3" w:tplc="B5983094">
      <w:numFmt w:val="bullet"/>
      <w:lvlText w:val="•"/>
      <w:lvlJc w:val="left"/>
      <w:pPr>
        <w:ind w:left="3058" w:hanging="288"/>
      </w:pPr>
      <w:rPr>
        <w:rFonts w:hint="default"/>
        <w:lang w:val="pt-PT" w:eastAsia="en-US" w:bidi="ar-SA"/>
      </w:rPr>
    </w:lvl>
    <w:lvl w:ilvl="4" w:tplc="0E16B49A">
      <w:numFmt w:val="bullet"/>
      <w:lvlText w:val="•"/>
      <w:lvlJc w:val="left"/>
      <w:pPr>
        <w:ind w:left="3944" w:hanging="288"/>
      </w:pPr>
      <w:rPr>
        <w:rFonts w:hint="default"/>
        <w:lang w:val="pt-PT" w:eastAsia="en-US" w:bidi="ar-SA"/>
      </w:rPr>
    </w:lvl>
    <w:lvl w:ilvl="5" w:tplc="0C5C9B86">
      <w:numFmt w:val="bullet"/>
      <w:lvlText w:val="•"/>
      <w:lvlJc w:val="left"/>
      <w:pPr>
        <w:ind w:left="4830" w:hanging="288"/>
      </w:pPr>
      <w:rPr>
        <w:rFonts w:hint="default"/>
        <w:lang w:val="pt-PT" w:eastAsia="en-US" w:bidi="ar-SA"/>
      </w:rPr>
    </w:lvl>
    <w:lvl w:ilvl="6" w:tplc="ECD43502">
      <w:numFmt w:val="bullet"/>
      <w:lvlText w:val="•"/>
      <w:lvlJc w:val="left"/>
      <w:pPr>
        <w:ind w:left="5716" w:hanging="288"/>
      </w:pPr>
      <w:rPr>
        <w:rFonts w:hint="default"/>
        <w:lang w:val="pt-PT" w:eastAsia="en-US" w:bidi="ar-SA"/>
      </w:rPr>
    </w:lvl>
    <w:lvl w:ilvl="7" w:tplc="DCCE697A">
      <w:numFmt w:val="bullet"/>
      <w:lvlText w:val="•"/>
      <w:lvlJc w:val="left"/>
      <w:pPr>
        <w:ind w:left="6602" w:hanging="288"/>
      </w:pPr>
      <w:rPr>
        <w:rFonts w:hint="default"/>
        <w:lang w:val="pt-PT" w:eastAsia="en-US" w:bidi="ar-SA"/>
      </w:rPr>
    </w:lvl>
    <w:lvl w:ilvl="8" w:tplc="DD464116">
      <w:numFmt w:val="bullet"/>
      <w:lvlText w:val="•"/>
      <w:lvlJc w:val="left"/>
      <w:pPr>
        <w:ind w:left="7488" w:hanging="28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4482"/>
    <w:rsid w:val="00200A35"/>
    <w:rsid w:val="00337072"/>
    <w:rsid w:val="00463C32"/>
    <w:rsid w:val="004A0A7F"/>
    <w:rsid w:val="00587F31"/>
    <w:rsid w:val="006A7728"/>
    <w:rsid w:val="006B33CC"/>
    <w:rsid w:val="00894482"/>
    <w:rsid w:val="00955BB4"/>
    <w:rsid w:val="00957C76"/>
    <w:rsid w:val="009C42BA"/>
    <w:rsid w:val="00A72E34"/>
    <w:rsid w:val="00D11A7F"/>
    <w:rsid w:val="00D81198"/>
    <w:rsid w:val="00DA3EF5"/>
    <w:rsid w:val="00DD1AA9"/>
    <w:rsid w:val="00EA30E6"/>
    <w:rsid w:val="00EE5BB2"/>
    <w:rsid w:val="00EF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B50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67" w:right="373"/>
      <w:jc w:val="center"/>
      <w:outlineLvl w:val="0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4" w:right="4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811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119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11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198"/>
    <w:rPr>
      <w:rFonts w:ascii="Cambria" w:eastAsia="Cambria" w:hAnsi="Cambria" w:cs="Cambr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BB2"/>
    <w:rPr>
      <w:rFonts w:ascii="Tahoma" w:eastAsia="Cambri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EE5BB2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9"/>
    <w:qFormat/>
    <w:pPr>
      <w:ind w:left="367" w:right="373"/>
      <w:jc w:val="center"/>
      <w:outlineLvl w:val="0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4"/>
    </w:pPr>
    <w:rPr>
      <w:i/>
      <w:iCs/>
      <w:sz w:val="24"/>
      <w:szCs w:val="24"/>
    </w:rPr>
  </w:style>
  <w:style w:type="paragraph" w:styleId="Ttulo">
    <w:name w:val="Title"/>
    <w:basedOn w:val="Normal"/>
    <w:uiPriority w:val="10"/>
    <w:qFormat/>
    <w:pPr>
      <w:spacing w:before="9"/>
      <w:ind w:left="4" w:right="4"/>
      <w:jc w:val="center"/>
    </w:pPr>
    <w:rPr>
      <w:rFonts w:ascii="Arial" w:eastAsia="Arial" w:hAnsi="Arial" w:cs="Arial"/>
      <w:b/>
      <w:bCs/>
      <w:sz w:val="34"/>
      <w:szCs w:val="34"/>
    </w:rPr>
  </w:style>
  <w:style w:type="paragraph" w:styleId="PargrafodaLista">
    <w:name w:val="List Paragraph"/>
    <w:basedOn w:val="Normal"/>
    <w:uiPriority w:val="1"/>
    <w:qFormat/>
    <w:pPr>
      <w:ind w:left="10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D811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81198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D811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1198"/>
    <w:rPr>
      <w:rFonts w:ascii="Cambria" w:eastAsia="Cambria" w:hAnsi="Cambria" w:cs="Cambria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B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BB2"/>
    <w:rPr>
      <w:rFonts w:ascii="Tahoma" w:eastAsia="Cambria" w:hAnsi="Tahoma" w:cs="Tahoma"/>
      <w:sz w:val="16"/>
      <w:szCs w:val="16"/>
      <w:lang w:val="pt-PT"/>
    </w:rPr>
  </w:style>
  <w:style w:type="paragraph" w:styleId="SemEspaamento">
    <w:name w:val="No Spacing"/>
    <w:uiPriority w:val="1"/>
    <w:qFormat/>
    <w:rsid w:val="00EE5BB2"/>
    <w:pPr>
      <w:widowControl/>
      <w:autoSpaceDE/>
      <w:autoSpaceDN/>
    </w:pPr>
    <w:rPr>
      <w:rFonts w:ascii="Calibri" w:eastAsia="Calibri" w:hAnsi="Calibri" w:cs="Times New Roman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1029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______/03</vt:lpstr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______/03</dc:title>
  <dc:creator>Camara Municipal de Lins</dc:creator>
  <cp:lastModifiedBy>User</cp:lastModifiedBy>
  <cp:revision>14</cp:revision>
  <dcterms:created xsi:type="dcterms:W3CDTF">2021-07-26T11:23:00Z</dcterms:created>
  <dcterms:modified xsi:type="dcterms:W3CDTF">2021-10-26T19:13:00Z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2018-05-25T00:00:00Z</vt:filetime>
  </property>
</Properties>
</file>