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51" w:rsidRPr="005B4251" w:rsidRDefault="005B4251" w:rsidP="005B4251">
      <w:pPr>
        <w:rPr>
          <w:rFonts w:ascii="Arial" w:hAnsi="Arial" w:cs="Arial"/>
        </w:rPr>
      </w:pPr>
      <w:r w:rsidRPr="00295613">
        <w:rPr>
          <w:rFonts w:ascii="Arial" w:hAnsi="Arial" w:cs="Arial"/>
          <w:b/>
        </w:rPr>
        <w:t xml:space="preserve"> Lei </w:t>
      </w:r>
      <w:r w:rsidR="00961546">
        <w:rPr>
          <w:rFonts w:ascii="Arial" w:hAnsi="Arial" w:cs="Arial"/>
          <w:b/>
        </w:rPr>
        <w:t>Municipal n.º. 458</w:t>
      </w:r>
      <w:r w:rsidRPr="00295613">
        <w:rPr>
          <w:rFonts w:ascii="Arial" w:hAnsi="Arial" w:cs="Arial"/>
          <w:b/>
        </w:rPr>
        <w:t>/</w:t>
      </w:r>
      <w:r w:rsidR="00350ECF">
        <w:rPr>
          <w:rFonts w:ascii="Arial" w:hAnsi="Arial" w:cs="Arial"/>
          <w:b/>
        </w:rPr>
        <w:t>2018</w:t>
      </w:r>
      <w:r w:rsidRPr="00295613">
        <w:rPr>
          <w:rFonts w:ascii="Arial" w:hAnsi="Arial" w:cs="Arial"/>
          <w:b/>
        </w:rPr>
        <w:t>.</w:t>
      </w:r>
    </w:p>
    <w:p w:rsidR="005B4251" w:rsidRPr="00295613" w:rsidRDefault="005B4251" w:rsidP="005B4251">
      <w:pPr>
        <w:jc w:val="both"/>
        <w:rPr>
          <w:rFonts w:ascii="Arial" w:hAnsi="Arial" w:cs="Arial"/>
          <w:b/>
        </w:rPr>
      </w:pPr>
    </w:p>
    <w:p w:rsidR="00961546" w:rsidRPr="00662776" w:rsidRDefault="00961546" w:rsidP="00961546">
      <w:pPr>
        <w:pStyle w:val="SemEspaamento"/>
        <w:ind w:left="4536"/>
        <w:jc w:val="both"/>
        <w:rPr>
          <w:rFonts w:ascii="Arial" w:hAnsi="Arial" w:cs="Arial"/>
          <w:b/>
          <w:i/>
        </w:rPr>
      </w:pPr>
      <w:r w:rsidRPr="00662776">
        <w:rPr>
          <w:rFonts w:ascii="Arial" w:hAnsi="Arial" w:cs="Arial"/>
          <w:b/>
          <w:i/>
        </w:rPr>
        <w:t xml:space="preserve">Dispõe sobre a adoção do Diário Oficial dos Municípios do Estado da Paraíba, instituído e administrado pela Federação das Associações dos Municípios da Paraíba (FAMUP), como veículo oficial de publicação dos atos normativos e administrativos do Município de </w:t>
      </w:r>
      <w:r>
        <w:rPr>
          <w:rFonts w:ascii="Arial" w:hAnsi="Arial" w:cs="Arial"/>
          <w:b/>
          <w:i/>
        </w:rPr>
        <w:t>São João do Tigre</w:t>
      </w:r>
      <w:r w:rsidRPr="00662776">
        <w:rPr>
          <w:rFonts w:ascii="Arial" w:hAnsi="Arial" w:cs="Arial"/>
          <w:b/>
          <w:i/>
        </w:rPr>
        <w:t>, e dá outras providencias.</w:t>
      </w:r>
    </w:p>
    <w:p w:rsidR="00350ECF" w:rsidRDefault="00350ECF" w:rsidP="00350ECF">
      <w:pPr>
        <w:ind w:left="3261"/>
        <w:jc w:val="both"/>
        <w:rPr>
          <w:rFonts w:cs="Arial"/>
          <w:sz w:val="26"/>
        </w:rPr>
      </w:pPr>
    </w:p>
    <w:p w:rsidR="005B4251" w:rsidRPr="00295613" w:rsidRDefault="005B4251" w:rsidP="005B4251">
      <w:pPr>
        <w:jc w:val="both"/>
        <w:rPr>
          <w:rFonts w:ascii="Arial" w:hAnsi="Arial" w:cs="Arial"/>
        </w:rPr>
      </w:pPr>
    </w:p>
    <w:p w:rsidR="00A6385D" w:rsidRPr="00744E10" w:rsidRDefault="00A6385D" w:rsidP="00A6385D">
      <w:pPr>
        <w:pStyle w:val="Default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Prefeito Constitucional do Município de São João do Tigre, Estado da Paraíba, no uso de suas legais atribuições, na forma estabelecida na Lei Orgânica do Município, faz saber que a Câmara Municipal aprovou e Eu sanciono a seguinte Lei.</w:t>
      </w:r>
    </w:p>
    <w:p w:rsidR="005B4251" w:rsidRPr="00295613" w:rsidRDefault="005B4251" w:rsidP="005B4251">
      <w:pPr>
        <w:jc w:val="both"/>
        <w:rPr>
          <w:rFonts w:ascii="Arial" w:hAnsi="Arial" w:cs="Arial"/>
        </w:rPr>
      </w:pPr>
    </w:p>
    <w:p w:rsidR="00961546" w:rsidRPr="00662776" w:rsidRDefault="00961546" w:rsidP="00961546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62776">
        <w:rPr>
          <w:rFonts w:ascii="Arial" w:hAnsi="Arial" w:cs="Arial"/>
          <w:b/>
        </w:rPr>
        <w:t>Art. 1°</w:t>
      </w:r>
      <w:r w:rsidRPr="00662776">
        <w:rPr>
          <w:rFonts w:ascii="Arial" w:hAnsi="Arial" w:cs="Arial"/>
        </w:rPr>
        <w:t xml:space="preserve"> O Diário Oficial dos Municípios do Estado Pernambuco, instituído e administrado pela Federação das Associações dos Municípios da Paraíba (FAMUP), é o veículo oficial de comunicação, publicidade e divulgação dos atos normativos e administrativos do Município de </w:t>
      </w:r>
      <w:r>
        <w:rPr>
          <w:rFonts w:ascii="Arial" w:hAnsi="Arial" w:cs="Arial"/>
        </w:rPr>
        <w:t>São João do Tigre</w:t>
      </w:r>
      <w:r w:rsidRPr="00662776">
        <w:rPr>
          <w:rFonts w:ascii="Arial" w:hAnsi="Arial" w:cs="Arial"/>
        </w:rPr>
        <w:t>, bem como dos órgãos da administração</w:t>
      </w:r>
      <w:r>
        <w:rPr>
          <w:rFonts w:ascii="Arial" w:hAnsi="Arial" w:cs="Arial"/>
        </w:rPr>
        <w:t>.</w:t>
      </w:r>
    </w:p>
    <w:p w:rsidR="00961546" w:rsidRPr="00662776" w:rsidRDefault="00961546" w:rsidP="00961546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961546" w:rsidRPr="00662776" w:rsidRDefault="00961546" w:rsidP="00961546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62776">
        <w:rPr>
          <w:rFonts w:ascii="Arial" w:hAnsi="Arial" w:cs="Arial"/>
          <w:b/>
        </w:rPr>
        <w:t>Art. 2°</w:t>
      </w:r>
      <w:r w:rsidRPr="00662776">
        <w:rPr>
          <w:rFonts w:ascii="Arial" w:hAnsi="Arial" w:cs="Arial"/>
        </w:rPr>
        <w:t xml:space="preserve"> As publicações realizadas no Diário Oficial dos Municípios do Estado da Paraíba substituem quaisquer outras formas de publicação utilizada pelo Município de </w:t>
      </w:r>
      <w:r>
        <w:rPr>
          <w:rFonts w:ascii="Arial" w:hAnsi="Arial" w:cs="Arial"/>
        </w:rPr>
        <w:t>São João do Tigre</w:t>
      </w:r>
      <w:r w:rsidRPr="00662776">
        <w:rPr>
          <w:rFonts w:ascii="Arial" w:hAnsi="Arial" w:cs="Arial"/>
        </w:rPr>
        <w:t xml:space="preserve"> a partir da regulamentação desta Lei, que se dará por ato do Chefe do Executivo no prazo máximo de 30 (trinta) dias, a contar de sua publicação.</w:t>
      </w:r>
    </w:p>
    <w:p w:rsidR="00961546" w:rsidRPr="00662776" w:rsidRDefault="00961546" w:rsidP="00961546">
      <w:pPr>
        <w:pStyle w:val="SemEspaamento"/>
        <w:spacing w:line="360" w:lineRule="auto"/>
        <w:jc w:val="both"/>
        <w:rPr>
          <w:rFonts w:ascii="Arial" w:hAnsi="Arial" w:cs="Arial"/>
        </w:rPr>
      </w:pPr>
      <w:r w:rsidRPr="00662776">
        <w:rPr>
          <w:rFonts w:ascii="Arial" w:hAnsi="Arial" w:cs="Arial"/>
        </w:rPr>
        <w:tab/>
      </w:r>
      <w:r w:rsidRPr="00662776">
        <w:rPr>
          <w:rFonts w:ascii="Arial" w:hAnsi="Arial" w:cs="Arial"/>
          <w:b/>
        </w:rPr>
        <w:t>Parágrafo único.</w:t>
      </w:r>
      <w:r w:rsidRPr="00662776">
        <w:rPr>
          <w:rFonts w:ascii="Arial" w:hAnsi="Arial" w:cs="Arial"/>
        </w:rPr>
        <w:t xml:space="preserve"> O Município e os órgãos da administração indireta, autárquica e fundações usuários do Diário Oficial dos Municípios do Estado da Paraíba deverão promover a publicação de seus atos nos demais meios de publicidade e divulgação sempre que a legislação federal ou estadual assim o exigir, a exemplo da hipótese de que trata o artigo 21 da </w:t>
      </w:r>
      <w:r>
        <w:rPr>
          <w:rFonts w:ascii="Arial" w:hAnsi="Arial" w:cs="Arial"/>
        </w:rPr>
        <w:t>Lei Federal n.°. 8.666/93</w:t>
      </w:r>
      <w:r w:rsidRPr="00662776">
        <w:rPr>
          <w:rFonts w:ascii="Arial" w:hAnsi="Arial" w:cs="Arial"/>
        </w:rPr>
        <w:t>.</w:t>
      </w:r>
    </w:p>
    <w:p w:rsidR="00961546" w:rsidRPr="00662776" w:rsidRDefault="00961546" w:rsidP="00961546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961546" w:rsidRDefault="00961546" w:rsidP="00961546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62776">
        <w:rPr>
          <w:rFonts w:ascii="Arial" w:hAnsi="Arial" w:cs="Arial"/>
          <w:b/>
        </w:rPr>
        <w:t>Art. 3°</w:t>
      </w:r>
      <w:r w:rsidRPr="00662776">
        <w:rPr>
          <w:rFonts w:ascii="Arial" w:hAnsi="Arial" w:cs="Arial"/>
        </w:rPr>
        <w:t xml:space="preserve"> As edições do Diário Oficial dos Municípios do Estado da Paraíba são veiculadas na rede mundial de computadores (internet), no endereço eletrônico www.diariomunicipal.com.br/famup, sendo livre o acesso para leitura e impressão, independentemente de registro ou identificação.</w:t>
      </w:r>
    </w:p>
    <w:p w:rsidR="00961546" w:rsidRPr="00662776" w:rsidRDefault="00961546" w:rsidP="00961546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Parágrafo único – A Prefeitura e os demais órgãos municipais disponibilizaram link na página principal do site oficial na Internet que direcionará o acesso direto ao site de veiculação do Diário Oficial Eletrônico dos Municípios do Estado da Paraíba.</w:t>
      </w:r>
    </w:p>
    <w:p w:rsidR="00961546" w:rsidRPr="00662776" w:rsidRDefault="00961546" w:rsidP="00961546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961546" w:rsidRPr="00662776" w:rsidRDefault="00961546" w:rsidP="00961546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62776">
        <w:rPr>
          <w:rFonts w:ascii="Arial" w:hAnsi="Arial" w:cs="Arial"/>
          <w:b/>
        </w:rPr>
        <w:t>Art. 4°</w:t>
      </w:r>
      <w:r w:rsidRPr="00662776">
        <w:rPr>
          <w:rFonts w:ascii="Arial" w:hAnsi="Arial" w:cs="Arial"/>
        </w:rPr>
        <w:t xml:space="preserve"> A edição do Diário Oficial dos Municípios do Estado da Paraíba será realizada em meio eletrônico e atenderá aos requisitos de autenticidade, integridade, validade jurídica e interoperabilidade da Infraestrutura de Chaves Públicas Brasileiras (ICP Brasil), instituída pela Medida Provisória n.º. 2.200-2, de 24 de agosto de 2001.</w:t>
      </w:r>
    </w:p>
    <w:p w:rsidR="00961546" w:rsidRPr="00662776" w:rsidRDefault="00961546" w:rsidP="00961546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961546" w:rsidRPr="00662776" w:rsidRDefault="00961546" w:rsidP="00961546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62776">
        <w:rPr>
          <w:rFonts w:ascii="Arial" w:hAnsi="Arial" w:cs="Arial"/>
          <w:b/>
        </w:rPr>
        <w:t>Art. 5°</w:t>
      </w:r>
      <w:r w:rsidRPr="00662776">
        <w:rPr>
          <w:rFonts w:ascii="Arial" w:hAnsi="Arial" w:cs="Arial"/>
        </w:rPr>
        <w:t xml:space="preserve"> Compete à Federação das Associações dos Municípios da Paraíba (FAMUP) o gerenciamento do Diário Oficial dos Municípios do Estado da Paraíba, bem como a publicação de suas edições, a guarda e arquivamento permanente e íntegro em meio eletrônico.</w:t>
      </w:r>
    </w:p>
    <w:p w:rsidR="00961546" w:rsidRPr="00662776" w:rsidRDefault="00961546" w:rsidP="00961546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961546" w:rsidRPr="00662776" w:rsidRDefault="00961546" w:rsidP="00961546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62776">
        <w:rPr>
          <w:rFonts w:ascii="Arial" w:hAnsi="Arial" w:cs="Arial"/>
          <w:b/>
        </w:rPr>
        <w:t>Art. 6°</w:t>
      </w:r>
      <w:r w:rsidRPr="00662776">
        <w:rPr>
          <w:rFonts w:ascii="Arial" w:hAnsi="Arial" w:cs="Arial"/>
        </w:rPr>
        <w:t xml:space="preserve"> A responsabilidade pelo conteúdo das matéria</w:t>
      </w:r>
      <w:r>
        <w:rPr>
          <w:rFonts w:ascii="Arial" w:hAnsi="Arial" w:cs="Arial"/>
        </w:rPr>
        <w:t>s encaminhadas à publicação é do</w:t>
      </w:r>
      <w:r w:rsidRPr="00662776">
        <w:rPr>
          <w:rFonts w:ascii="Arial" w:hAnsi="Arial" w:cs="Arial"/>
        </w:rPr>
        <w:t xml:space="preserve"> órgão </w:t>
      </w:r>
      <w:r>
        <w:rPr>
          <w:rFonts w:ascii="Arial" w:hAnsi="Arial" w:cs="Arial"/>
        </w:rPr>
        <w:t xml:space="preserve">municipal </w:t>
      </w:r>
      <w:r w:rsidRPr="00662776">
        <w:rPr>
          <w:rFonts w:ascii="Arial" w:hAnsi="Arial" w:cs="Arial"/>
        </w:rPr>
        <w:t>que as produziu.</w:t>
      </w:r>
    </w:p>
    <w:p w:rsidR="00961546" w:rsidRPr="00662776" w:rsidRDefault="00961546" w:rsidP="00961546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961546" w:rsidRPr="00662776" w:rsidRDefault="00961546" w:rsidP="00961546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62776">
        <w:rPr>
          <w:rFonts w:ascii="Arial" w:hAnsi="Arial" w:cs="Arial"/>
          <w:b/>
        </w:rPr>
        <w:t>Art. 8°</w:t>
      </w:r>
      <w:r w:rsidRPr="00662776">
        <w:rPr>
          <w:rFonts w:ascii="Arial" w:hAnsi="Arial" w:cs="Arial"/>
        </w:rPr>
        <w:t xml:space="preserve"> O encaminhamento das matérias produzidas e disponibilizadas para publicação fica sob a responsabilidade do Município e dos órgãos que tenham a incumbência de enviá-las eletronicamente aos responsáveis pela edição e publicação, devendo observar o disposto no Ato da instituição do Diário Oficial dos Municípios do Estado da Paraíba e suas alterações posteriores.</w:t>
      </w:r>
    </w:p>
    <w:p w:rsidR="00961546" w:rsidRPr="00662776" w:rsidRDefault="00961546" w:rsidP="00961546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961546" w:rsidRPr="00662776" w:rsidRDefault="00961546" w:rsidP="00961546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62776">
        <w:rPr>
          <w:rFonts w:ascii="Arial" w:hAnsi="Arial" w:cs="Arial"/>
          <w:b/>
        </w:rPr>
        <w:t>Art. 9°</w:t>
      </w:r>
      <w:r w:rsidRPr="00662776">
        <w:rPr>
          <w:rFonts w:ascii="Arial" w:hAnsi="Arial" w:cs="Arial"/>
        </w:rPr>
        <w:t xml:space="preserve"> Os atos, após serem publicados no Diário Oficial dos Municípios do Estado da Paraíba, não poderão sofrer qualquer espécie de modificação, supressão ou ajuste.</w:t>
      </w:r>
    </w:p>
    <w:p w:rsidR="00961546" w:rsidRPr="00662776" w:rsidRDefault="00961546" w:rsidP="00961546">
      <w:pPr>
        <w:pStyle w:val="SemEspaamento"/>
        <w:spacing w:line="360" w:lineRule="auto"/>
        <w:jc w:val="both"/>
        <w:rPr>
          <w:rFonts w:ascii="Arial" w:hAnsi="Arial" w:cs="Arial"/>
        </w:rPr>
      </w:pPr>
      <w:r w:rsidRPr="00662776">
        <w:rPr>
          <w:rFonts w:ascii="Arial" w:hAnsi="Arial" w:cs="Arial"/>
        </w:rPr>
        <w:tab/>
      </w:r>
      <w:r w:rsidRPr="00662776">
        <w:rPr>
          <w:rFonts w:ascii="Arial" w:hAnsi="Arial" w:cs="Arial"/>
          <w:b/>
        </w:rPr>
        <w:t>Parágrafo único.</w:t>
      </w:r>
      <w:r w:rsidRPr="00662776">
        <w:rPr>
          <w:rFonts w:ascii="Arial" w:hAnsi="Arial" w:cs="Arial"/>
        </w:rPr>
        <w:t xml:space="preserve"> Eventuais retificações de atos deverão constar de nova publicação.</w:t>
      </w:r>
    </w:p>
    <w:p w:rsidR="00961546" w:rsidRPr="00662776" w:rsidRDefault="00961546" w:rsidP="00961546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961546" w:rsidRPr="00662776" w:rsidRDefault="00961546" w:rsidP="00961546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62776">
        <w:rPr>
          <w:rFonts w:ascii="Arial" w:hAnsi="Arial" w:cs="Arial"/>
          <w:b/>
        </w:rPr>
        <w:t xml:space="preserve">Art. 10. </w:t>
      </w:r>
      <w:r w:rsidRPr="00662776">
        <w:rPr>
          <w:rFonts w:ascii="Arial" w:hAnsi="Arial" w:cs="Arial"/>
        </w:rPr>
        <w:t>O Município disponibilizará, mediante solicitação do interessado e o pagamento da taxa correspondente à sua reprodução, cópia dos atos administrativos e normativos publicados no Diário Oficial dos Municípios do Estado da Paraíba, a fim de garantir aos indivíduos ou entes desprovidos de acesso à internet, o conhecimento das publicações constantes no referido veículo.</w:t>
      </w:r>
    </w:p>
    <w:p w:rsidR="00961546" w:rsidRPr="00662776" w:rsidRDefault="00961546" w:rsidP="00961546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961546" w:rsidRDefault="00961546" w:rsidP="00961546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62776">
        <w:rPr>
          <w:rFonts w:ascii="Arial" w:hAnsi="Arial" w:cs="Arial"/>
          <w:b/>
        </w:rPr>
        <w:t>Art. 11.</w:t>
      </w:r>
      <w:r w:rsidRPr="00662776">
        <w:rPr>
          <w:rFonts w:ascii="Arial" w:hAnsi="Arial" w:cs="Arial"/>
        </w:rPr>
        <w:t xml:space="preserve"> Fica o Município autorizado a contribuir para a Associação Municipalista da Paraíba de forma associativa e para o custeio das despesas associadas ao uso do Diário Oficial dos Municípios do Estado da Paraíba.</w:t>
      </w:r>
    </w:p>
    <w:p w:rsidR="00961546" w:rsidRDefault="00961546" w:rsidP="00961546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</w:p>
    <w:p w:rsidR="00961546" w:rsidRPr="00662776" w:rsidRDefault="00961546" w:rsidP="00961546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12</w:t>
      </w:r>
      <w:r w:rsidRPr="00662776">
        <w:rPr>
          <w:rFonts w:ascii="Arial" w:hAnsi="Arial" w:cs="Arial"/>
          <w:b/>
        </w:rPr>
        <w:t>.</w:t>
      </w:r>
      <w:r w:rsidRPr="00662776">
        <w:rPr>
          <w:rFonts w:ascii="Arial" w:hAnsi="Arial" w:cs="Arial"/>
        </w:rPr>
        <w:t xml:space="preserve"> As despesas com a execução da presente Lei correrão à conta das dotações orçamentárias próprias.</w:t>
      </w:r>
    </w:p>
    <w:p w:rsidR="00961546" w:rsidRPr="00662776" w:rsidRDefault="00961546" w:rsidP="00961546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961546" w:rsidRPr="00662776" w:rsidRDefault="00961546" w:rsidP="00961546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13</w:t>
      </w:r>
      <w:r w:rsidRPr="00662776">
        <w:rPr>
          <w:rFonts w:ascii="Arial" w:hAnsi="Arial" w:cs="Arial"/>
          <w:b/>
        </w:rPr>
        <w:t>.</w:t>
      </w:r>
      <w:r w:rsidRPr="00662776">
        <w:rPr>
          <w:rFonts w:ascii="Arial" w:hAnsi="Arial" w:cs="Arial"/>
        </w:rPr>
        <w:t xml:space="preserve"> Esta Lei entra em vigor na data de sua publicação.</w:t>
      </w:r>
    </w:p>
    <w:p w:rsidR="00961546" w:rsidRPr="00662776" w:rsidRDefault="00961546" w:rsidP="00961546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961546" w:rsidRPr="00662776" w:rsidRDefault="00961546" w:rsidP="00961546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Art.14</w:t>
      </w:r>
      <w:r w:rsidRPr="00662776">
        <w:rPr>
          <w:rFonts w:ascii="Arial" w:hAnsi="Arial" w:cs="Arial"/>
          <w:b/>
        </w:rPr>
        <w:t>.</w:t>
      </w:r>
      <w:r w:rsidRPr="00662776">
        <w:rPr>
          <w:rFonts w:ascii="Arial" w:hAnsi="Arial" w:cs="Arial"/>
        </w:rPr>
        <w:t xml:space="preserve"> Revogam-se as disposições em contrário.</w:t>
      </w:r>
    </w:p>
    <w:p w:rsidR="00961546" w:rsidRPr="00662776" w:rsidRDefault="00961546" w:rsidP="00961546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</w:p>
    <w:p w:rsidR="00961546" w:rsidRPr="00662776" w:rsidRDefault="00961546" w:rsidP="00961546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São João do Tigre</w:t>
      </w:r>
      <w:r w:rsidRPr="00662776">
        <w:rPr>
          <w:rFonts w:ascii="Arial" w:hAnsi="Arial" w:cs="Arial"/>
        </w:rPr>
        <w:t xml:space="preserve"> </w:t>
      </w:r>
      <w:r w:rsidR="003C21F8">
        <w:rPr>
          <w:rFonts w:ascii="Arial" w:hAnsi="Arial" w:cs="Arial"/>
        </w:rPr>
        <w:t>(PB), em 15</w:t>
      </w:r>
      <w:bookmarkStart w:id="0" w:name="_GoBack"/>
      <w:bookmarkEnd w:id="0"/>
      <w:r w:rsidRPr="0066277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Outubro do ano de 2018</w:t>
      </w:r>
      <w:r w:rsidRPr="00662776">
        <w:rPr>
          <w:rFonts w:ascii="Arial" w:hAnsi="Arial" w:cs="Arial"/>
        </w:rPr>
        <w:t>.</w:t>
      </w:r>
    </w:p>
    <w:p w:rsidR="00961546" w:rsidRPr="00662776" w:rsidRDefault="00961546" w:rsidP="00961546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961546" w:rsidRPr="00662776" w:rsidRDefault="00961546" w:rsidP="00961546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961546" w:rsidRPr="00662776" w:rsidRDefault="00961546" w:rsidP="00961546">
      <w:pPr>
        <w:pStyle w:val="SemEspaamen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José Maucelio Barbosa</w:t>
      </w:r>
    </w:p>
    <w:p w:rsidR="0005214A" w:rsidRPr="00E04746" w:rsidRDefault="00961546" w:rsidP="00961546">
      <w:pPr>
        <w:jc w:val="center"/>
        <w:rPr>
          <w:rFonts w:ascii="Arial" w:hAnsi="Arial" w:cs="Arial"/>
        </w:rPr>
      </w:pPr>
      <w:r w:rsidRPr="00662776">
        <w:rPr>
          <w:rFonts w:ascii="Arial" w:hAnsi="Arial" w:cs="Arial"/>
        </w:rPr>
        <w:t>PREFEITO</w:t>
      </w:r>
    </w:p>
    <w:sectPr w:rsidR="0005214A" w:rsidRPr="00E04746" w:rsidSect="00F82C68">
      <w:headerReference w:type="default" r:id="rId8"/>
      <w:pgSz w:w="11906" w:h="16838"/>
      <w:pgMar w:top="1417" w:right="1134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8D" w:rsidRDefault="0032068D" w:rsidP="009B2C5C">
      <w:r>
        <w:separator/>
      </w:r>
    </w:p>
  </w:endnote>
  <w:endnote w:type="continuationSeparator" w:id="0">
    <w:p w:rsidR="0032068D" w:rsidRDefault="0032068D" w:rsidP="009B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8D" w:rsidRDefault="0032068D" w:rsidP="009B2C5C">
      <w:r>
        <w:separator/>
      </w:r>
    </w:p>
  </w:footnote>
  <w:footnote w:type="continuationSeparator" w:id="0">
    <w:p w:rsidR="0032068D" w:rsidRDefault="0032068D" w:rsidP="009B2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5C" w:rsidRDefault="009B2C5C" w:rsidP="009B2C5C">
    <w:pPr>
      <w:pStyle w:val="Cabealho"/>
      <w:jc w:val="center"/>
    </w:pPr>
    <w:r w:rsidRPr="009B2C5C">
      <w:rPr>
        <w:noProof/>
      </w:rPr>
      <w:drawing>
        <wp:inline distT="0" distB="0" distL="0" distR="0">
          <wp:extent cx="1943100" cy="847725"/>
          <wp:effectExtent l="19050" t="0" r="0" b="0"/>
          <wp:docPr id="1" name="Imagem 1" descr="brasão ti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tig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2C5C" w:rsidRPr="00365C09" w:rsidRDefault="009B2C5C" w:rsidP="009B2C5C">
    <w:pPr>
      <w:pStyle w:val="Cabealho"/>
      <w:ind w:left="-709"/>
      <w:jc w:val="center"/>
      <w:rPr>
        <w:b/>
        <w:sz w:val="32"/>
        <w:szCs w:val="32"/>
      </w:rPr>
    </w:pPr>
    <w:r w:rsidRPr="00365C09">
      <w:rPr>
        <w:b/>
        <w:sz w:val="32"/>
        <w:szCs w:val="32"/>
      </w:rPr>
      <w:t>Prefeitura Municipal de São João do Tigre</w:t>
    </w:r>
  </w:p>
  <w:p w:rsidR="009B2C5C" w:rsidRPr="00365C09" w:rsidRDefault="009B2C5C" w:rsidP="009B2C5C">
    <w:pPr>
      <w:pStyle w:val="Cabealho"/>
      <w:ind w:left="-709"/>
      <w:jc w:val="center"/>
      <w:rPr>
        <w:b/>
        <w:sz w:val="18"/>
        <w:szCs w:val="18"/>
        <w:lang w:val="en-US"/>
      </w:rPr>
    </w:pPr>
    <w:r w:rsidRPr="00365C09">
      <w:rPr>
        <w:b/>
        <w:sz w:val="18"/>
        <w:szCs w:val="18"/>
        <w:lang w:val="en-US"/>
      </w:rPr>
      <w:t>CNPJ: 09.074.592/0001-60</w:t>
    </w:r>
  </w:p>
  <w:p w:rsidR="009B2C5C" w:rsidRPr="00365C09" w:rsidRDefault="009B2C5C" w:rsidP="009B2C5C">
    <w:pPr>
      <w:pStyle w:val="Cabealho"/>
      <w:ind w:left="-709"/>
      <w:jc w:val="center"/>
      <w:rPr>
        <w:b/>
        <w:sz w:val="18"/>
        <w:szCs w:val="18"/>
        <w:lang w:val="en-US"/>
      </w:rPr>
    </w:pPr>
    <w:r w:rsidRPr="00365C09">
      <w:rPr>
        <w:b/>
        <w:sz w:val="18"/>
        <w:szCs w:val="18"/>
        <w:lang w:val="en-US"/>
      </w:rPr>
      <w:t xml:space="preserve">  </w:t>
    </w:r>
    <w:r w:rsidRPr="00365C09">
      <w:rPr>
        <w:b/>
        <w:color w:val="000000"/>
        <w:sz w:val="18"/>
        <w:szCs w:val="18"/>
        <w:lang w:val="en-US"/>
      </w:rPr>
      <w:t>Fone: (83) 3352-1122 Fax: (83) 3352-1005</w:t>
    </w:r>
  </w:p>
  <w:p w:rsidR="009B2C5C" w:rsidRPr="00365C09" w:rsidRDefault="009B2C5C" w:rsidP="009B2C5C">
    <w:pPr>
      <w:pStyle w:val="Cabealho"/>
      <w:pBdr>
        <w:bottom w:val="single" w:sz="12" w:space="1" w:color="auto"/>
      </w:pBdr>
      <w:ind w:left="-709"/>
      <w:jc w:val="center"/>
      <w:rPr>
        <w:b/>
        <w:color w:val="000000"/>
        <w:sz w:val="18"/>
        <w:szCs w:val="18"/>
        <w:lang w:val="en-US"/>
      </w:rPr>
    </w:pPr>
    <w:r w:rsidRPr="00365C09">
      <w:rPr>
        <w:b/>
        <w:color w:val="000000"/>
        <w:sz w:val="18"/>
        <w:szCs w:val="18"/>
        <w:lang w:val="en-US"/>
      </w:rPr>
      <w:t>Email: sjtigre@hotmail.com</w:t>
    </w:r>
  </w:p>
  <w:p w:rsidR="009B2C5C" w:rsidRPr="00365C09" w:rsidRDefault="009B2C5C" w:rsidP="009B2C5C">
    <w:pPr>
      <w:pStyle w:val="Cabealho"/>
      <w:pBdr>
        <w:bottom w:val="single" w:sz="12" w:space="1" w:color="auto"/>
      </w:pBdr>
      <w:ind w:left="-709"/>
      <w:jc w:val="center"/>
      <w:rPr>
        <w:b/>
        <w:color w:val="000000"/>
        <w:sz w:val="18"/>
        <w:szCs w:val="18"/>
      </w:rPr>
    </w:pPr>
    <w:r w:rsidRPr="00365C09">
      <w:rPr>
        <w:b/>
        <w:color w:val="000000"/>
        <w:sz w:val="18"/>
        <w:szCs w:val="18"/>
      </w:rPr>
      <w:t>Rua Pedro Feitosa - 06 - Centro - São João do Tigre - PB - CEP: 58.520-000</w:t>
    </w:r>
  </w:p>
  <w:p w:rsidR="009B2C5C" w:rsidRDefault="009B2C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770"/>
        </w:tabs>
        <w:ind w:left="1770" w:hanging="141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770"/>
        </w:tabs>
        <w:ind w:left="1770" w:hanging="141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770"/>
        </w:tabs>
        <w:ind w:left="1770" w:hanging="1410"/>
      </w:pPr>
      <w:rPr>
        <w:rFonts w:cs="Arial"/>
        <w:sz w:val="2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E6C"/>
    <w:rsid w:val="0005214A"/>
    <w:rsid w:val="00084AE5"/>
    <w:rsid w:val="001C2E6C"/>
    <w:rsid w:val="002E4E0A"/>
    <w:rsid w:val="0032068D"/>
    <w:rsid w:val="00350ECF"/>
    <w:rsid w:val="00364075"/>
    <w:rsid w:val="003C21F8"/>
    <w:rsid w:val="00511E28"/>
    <w:rsid w:val="005B4251"/>
    <w:rsid w:val="007635D9"/>
    <w:rsid w:val="0088461E"/>
    <w:rsid w:val="00941AE4"/>
    <w:rsid w:val="00961546"/>
    <w:rsid w:val="009700E7"/>
    <w:rsid w:val="009B2C5C"/>
    <w:rsid w:val="00A6385D"/>
    <w:rsid w:val="00AC136F"/>
    <w:rsid w:val="00AC68B4"/>
    <w:rsid w:val="00AD26DB"/>
    <w:rsid w:val="00B51658"/>
    <w:rsid w:val="00B5538F"/>
    <w:rsid w:val="00C27E3F"/>
    <w:rsid w:val="00CF1C4D"/>
    <w:rsid w:val="00DB4FBA"/>
    <w:rsid w:val="00E04746"/>
    <w:rsid w:val="00F8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2E6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26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26D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9B2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B2C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B2C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B2C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638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2E6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26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26D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2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685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</dc:creator>
  <cp:lastModifiedBy>User</cp:lastModifiedBy>
  <cp:revision>12</cp:revision>
  <cp:lastPrinted>2018-05-17T10:09:00Z</cp:lastPrinted>
  <dcterms:created xsi:type="dcterms:W3CDTF">2014-11-13T21:17:00Z</dcterms:created>
  <dcterms:modified xsi:type="dcterms:W3CDTF">2018-10-31T13:04:00Z</dcterms:modified>
</cp:coreProperties>
</file>