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68" w:rsidRDefault="00050168" w:rsidP="00050168">
      <w:pPr>
        <w:pStyle w:val="SemEspaamento"/>
        <w:spacing w:line="360" w:lineRule="auto"/>
        <w:jc w:val="both"/>
        <w:rPr>
          <w:rFonts w:ascii="Arial" w:hAnsi="Arial" w:cs="Arial"/>
          <w:b/>
          <w:sz w:val="24"/>
          <w:szCs w:val="24"/>
        </w:rPr>
      </w:pPr>
      <w:r>
        <w:rPr>
          <w:rFonts w:ascii="Arial" w:hAnsi="Arial" w:cs="Arial"/>
          <w:b/>
          <w:sz w:val="24"/>
          <w:szCs w:val="24"/>
        </w:rPr>
        <w:t>Lei</w:t>
      </w:r>
      <w:r w:rsidR="00BF6DC5">
        <w:rPr>
          <w:rFonts w:ascii="Arial" w:hAnsi="Arial" w:cs="Arial"/>
          <w:b/>
          <w:sz w:val="24"/>
          <w:szCs w:val="24"/>
        </w:rPr>
        <w:t xml:space="preserve"> </w:t>
      </w:r>
      <w:r w:rsidR="00057633">
        <w:rPr>
          <w:rFonts w:ascii="Arial" w:hAnsi="Arial" w:cs="Arial"/>
          <w:b/>
          <w:sz w:val="24"/>
          <w:szCs w:val="24"/>
        </w:rPr>
        <w:t>Municipal n.º. 456</w:t>
      </w:r>
      <w:r>
        <w:rPr>
          <w:rFonts w:ascii="Arial" w:hAnsi="Arial" w:cs="Arial"/>
          <w:b/>
          <w:sz w:val="24"/>
          <w:szCs w:val="24"/>
        </w:rPr>
        <w:t>/2018.</w:t>
      </w:r>
    </w:p>
    <w:p w:rsidR="00050168" w:rsidRPr="001C4E92" w:rsidRDefault="00050168" w:rsidP="00050168">
      <w:pPr>
        <w:pStyle w:val="SemEspaamento"/>
        <w:spacing w:line="360" w:lineRule="auto"/>
        <w:jc w:val="right"/>
        <w:rPr>
          <w:rFonts w:ascii="Arial" w:hAnsi="Arial" w:cs="Arial"/>
          <w:b/>
          <w:sz w:val="24"/>
          <w:szCs w:val="24"/>
        </w:rPr>
      </w:pPr>
    </w:p>
    <w:p w:rsidR="00050168" w:rsidRPr="001C4E92" w:rsidRDefault="00050168" w:rsidP="00050168">
      <w:pPr>
        <w:pStyle w:val="SemEspaamento"/>
        <w:spacing w:line="360" w:lineRule="auto"/>
        <w:ind w:left="4395"/>
        <w:jc w:val="both"/>
        <w:rPr>
          <w:rFonts w:ascii="Arial" w:hAnsi="Arial" w:cs="Arial"/>
          <w:i/>
          <w:sz w:val="24"/>
          <w:szCs w:val="24"/>
        </w:rPr>
      </w:pPr>
      <w:r>
        <w:rPr>
          <w:rFonts w:ascii="Arial" w:hAnsi="Arial" w:cs="Arial"/>
          <w:i/>
          <w:sz w:val="24"/>
          <w:szCs w:val="24"/>
        </w:rPr>
        <w:t>Dispõe sobre a concessão de direito real de uso de bens públicos mediante procedimento l</w:t>
      </w:r>
      <w:r w:rsidRPr="001C4E92">
        <w:rPr>
          <w:rFonts w:ascii="Arial" w:hAnsi="Arial" w:cs="Arial"/>
          <w:i/>
          <w:sz w:val="24"/>
          <w:szCs w:val="24"/>
        </w:rPr>
        <w:t>icitatório e ao cumprimento de encargos e dá outras providências.</w:t>
      </w:r>
    </w:p>
    <w:p w:rsidR="00050168" w:rsidRDefault="00050168" w:rsidP="00050168">
      <w:pPr>
        <w:pStyle w:val="SemEspaamento"/>
        <w:spacing w:line="360" w:lineRule="auto"/>
        <w:jc w:val="both"/>
        <w:rPr>
          <w:rFonts w:ascii="Arial" w:hAnsi="Arial" w:cs="Arial"/>
          <w:sz w:val="24"/>
          <w:szCs w:val="24"/>
        </w:rPr>
      </w:pPr>
    </w:p>
    <w:p w:rsidR="00050168" w:rsidRDefault="00057633" w:rsidP="00050168">
      <w:pPr>
        <w:pStyle w:val="SemEspaamento"/>
        <w:spacing w:line="360" w:lineRule="auto"/>
        <w:jc w:val="both"/>
        <w:rPr>
          <w:rFonts w:ascii="Arial" w:hAnsi="Arial" w:cs="Arial"/>
          <w:b/>
        </w:rPr>
      </w:pPr>
      <w:r>
        <w:rPr>
          <w:rFonts w:ascii="Arial" w:hAnsi="Arial" w:cs="Arial"/>
          <w:b/>
        </w:rPr>
        <w:t>O Prefeito Constitucional do Município de São João do Tigre, Estado da Paraíba, no uso de suas legais atribuições, na forma estabelecida na Lei Orgânica do Município, faz saber que a Câmara Municipal aprovou e Eu sanciono a seguinte Lei.</w:t>
      </w:r>
    </w:p>
    <w:p w:rsidR="00057633" w:rsidRDefault="00057633" w:rsidP="00050168">
      <w:pPr>
        <w:pStyle w:val="SemEspaamento"/>
        <w:spacing w:line="360" w:lineRule="auto"/>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D45855">
        <w:rPr>
          <w:rFonts w:ascii="Arial" w:hAnsi="Arial" w:cs="Arial"/>
          <w:b/>
          <w:sz w:val="24"/>
          <w:szCs w:val="24"/>
        </w:rPr>
        <w:t>Art. 1º</w:t>
      </w:r>
      <w:r w:rsidRPr="001C0035">
        <w:rPr>
          <w:rFonts w:ascii="Arial" w:hAnsi="Arial" w:cs="Arial"/>
          <w:sz w:val="24"/>
          <w:szCs w:val="24"/>
        </w:rPr>
        <w:t xml:space="preserve"> Fica o Executivo Municipal autorizado a conceder</w:t>
      </w:r>
      <w:r>
        <w:rPr>
          <w:rFonts w:ascii="Arial" w:hAnsi="Arial" w:cs="Arial"/>
          <w:sz w:val="24"/>
          <w:szCs w:val="24"/>
        </w:rPr>
        <w:t xml:space="preserve"> o direito real de uso de imóveis</w:t>
      </w:r>
      <w:r w:rsidRPr="001C0035">
        <w:rPr>
          <w:rFonts w:ascii="Arial" w:hAnsi="Arial" w:cs="Arial"/>
          <w:sz w:val="24"/>
          <w:szCs w:val="24"/>
        </w:rPr>
        <w:t xml:space="preserve"> do patrimônio público municipal</w:t>
      </w:r>
      <w:r>
        <w:rPr>
          <w:rFonts w:ascii="Arial" w:hAnsi="Arial" w:cs="Arial"/>
          <w:sz w:val="24"/>
          <w:szCs w:val="24"/>
        </w:rPr>
        <w:t>, urbanos e rurais</w:t>
      </w:r>
      <w:r w:rsidRPr="001C0035">
        <w:rPr>
          <w:rFonts w:ascii="Arial" w:hAnsi="Arial" w:cs="Arial"/>
          <w:sz w:val="24"/>
          <w:szCs w:val="24"/>
        </w:rPr>
        <w:t xml:space="preserve">, </w:t>
      </w:r>
      <w:r>
        <w:rPr>
          <w:rFonts w:ascii="Arial" w:hAnsi="Arial" w:cs="Arial"/>
          <w:sz w:val="24"/>
          <w:szCs w:val="24"/>
        </w:rPr>
        <w:t>não mais utilizados pelo serviço público</w:t>
      </w:r>
      <w:r w:rsidRPr="001C0035">
        <w:rPr>
          <w:rFonts w:ascii="Arial" w:hAnsi="Arial" w:cs="Arial"/>
          <w:sz w:val="24"/>
          <w:szCs w:val="24"/>
        </w:rPr>
        <w:t xml:space="preserve">, pelo prazo máximo de </w:t>
      </w:r>
      <w:r>
        <w:rPr>
          <w:rFonts w:ascii="Arial" w:hAnsi="Arial" w:cs="Arial"/>
          <w:sz w:val="24"/>
          <w:szCs w:val="24"/>
        </w:rPr>
        <w:t>10</w:t>
      </w:r>
      <w:r w:rsidRPr="001C0035">
        <w:rPr>
          <w:rFonts w:ascii="Arial" w:hAnsi="Arial" w:cs="Arial"/>
          <w:sz w:val="24"/>
          <w:szCs w:val="24"/>
        </w:rPr>
        <w:t xml:space="preserve"> (</w:t>
      </w:r>
      <w:r>
        <w:rPr>
          <w:rFonts w:ascii="Arial" w:hAnsi="Arial" w:cs="Arial"/>
          <w:sz w:val="24"/>
          <w:szCs w:val="24"/>
        </w:rPr>
        <w:t>dez</w:t>
      </w:r>
      <w:r w:rsidRPr="001C0035">
        <w:rPr>
          <w:rFonts w:ascii="Arial" w:hAnsi="Arial" w:cs="Arial"/>
          <w:sz w:val="24"/>
          <w:szCs w:val="24"/>
        </w:rPr>
        <w:t>) anos inint</w:t>
      </w:r>
      <w:r>
        <w:rPr>
          <w:rFonts w:ascii="Arial" w:hAnsi="Arial" w:cs="Arial"/>
          <w:sz w:val="24"/>
          <w:szCs w:val="24"/>
        </w:rPr>
        <w:t>erruptos, especificamente para fins industriais.</w:t>
      </w:r>
    </w:p>
    <w:p w:rsidR="00050168" w:rsidRDefault="00050168" w:rsidP="00050168">
      <w:pPr>
        <w:pStyle w:val="SemEspaamento"/>
        <w:spacing w:line="360" w:lineRule="auto"/>
        <w:ind w:firstLine="708"/>
        <w:jc w:val="both"/>
        <w:rPr>
          <w:rFonts w:ascii="Arial" w:hAnsi="Arial" w:cs="Arial"/>
          <w:sz w:val="24"/>
          <w:szCs w:val="24"/>
        </w:rPr>
      </w:pPr>
      <w:r w:rsidRPr="001C0035">
        <w:rPr>
          <w:rFonts w:ascii="Arial" w:hAnsi="Arial" w:cs="Arial"/>
          <w:sz w:val="24"/>
          <w:szCs w:val="24"/>
        </w:rPr>
        <w:t xml:space="preserve">Parágrafo único. </w:t>
      </w:r>
      <w:r>
        <w:rPr>
          <w:rFonts w:ascii="Arial" w:hAnsi="Arial" w:cs="Arial"/>
          <w:sz w:val="24"/>
          <w:szCs w:val="24"/>
        </w:rPr>
        <w:t xml:space="preserve">Por meio de decreto do Chefe do Poder Executivo, serão determinados os imóveis a </w:t>
      </w:r>
      <w:proofErr w:type="gramStart"/>
      <w:r>
        <w:rPr>
          <w:rFonts w:ascii="Arial" w:hAnsi="Arial" w:cs="Arial"/>
          <w:sz w:val="24"/>
          <w:szCs w:val="24"/>
        </w:rPr>
        <w:t>serem</w:t>
      </w:r>
      <w:proofErr w:type="gramEnd"/>
      <w:r>
        <w:rPr>
          <w:rFonts w:ascii="Arial" w:hAnsi="Arial" w:cs="Arial"/>
          <w:sz w:val="24"/>
          <w:szCs w:val="24"/>
        </w:rPr>
        <w:t xml:space="preserve"> objeto da concessão previsto no </w:t>
      </w:r>
      <w:r>
        <w:rPr>
          <w:rFonts w:ascii="Arial" w:hAnsi="Arial" w:cs="Arial"/>
          <w:i/>
          <w:sz w:val="24"/>
          <w:szCs w:val="24"/>
        </w:rPr>
        <w:t>caput</w:t>
      </w:r>
      <w:r>
        <w:rPr>
          <w:rFonts w:ascii="Arial" w:hAnsi="Arial" w:cs="Arial"/>
          <w:sz w:val="24"/>
          <w:szCs w:val="24"/>
        </w:rPr>
        <w:t>, bem como a</w:t>
      </w:r>
      <w:r w:rsidRPr="001C0035">
        <w:rPr>
          <w:rFonts w:ascii="Arial" w:hAnsi="Arial" w:cs="Arial"/>
          <w:sz w:val="24"/>
          <w:szCs w:val="24"/>
        </w:rPr>
        <w:t xml:space="preserve">s </w:t>
      </w:r>
      <w:r>
        <w:rPr>
          <w:rFonts w:ascii="Arial" w:hAnsi="Arial" w:cs="Arial"/>
          <w:sz w:val="24"/>
          <w:szCs w:val="24"/>
        </w:rPr>
        <w:t xml:space="preserve">suas </w:t>
      </w:r>
      <w:r w:rsidRPr="001C0035">
        <w:rPr>
          <w:rFonts w:ascii="Arial" w:hAnsi="Arial" w:cs="Arial"/>
          <w:sz w:val="24"/>
          <w:szCs w:val="24"/>
        </w:rPr>
        <w:t>características, medidas, confrontações e valor</w:t>
      </w:r>
      <w:r>
        <w:rPr>
          <w:rFonts w:ascii="Arial" w:hAnsi="Arial" w:cs="Arial"/>
          <w:sz w:val="24"/>
          <w:szCs w:val="24"/>
        </w:rPr>
        <w:t>, fazendo-se constar</w:t>
      </w:r>
      <w:r w:rsidRPr="001C0035">
        <w:rPr>
          <w:rFonts w:ascii="Arial" w:hAnsi="Arial" w:cs="Arial"/>
          <w:sz w:val="24"/>
          <w:szCs w:val="24"/>
        </w:rPr>
        <w:t xml:space="preserve"> de croqui, laudo de ava</w:t>
      </w:r>
      <w:r>
        <w:rPr>
          <w:rFonts w:ascii="Arial" w:hAnsi="Arial" w:cs="Arial"/>
          <w:sz w:val="24"/>
          <w:szCs w:val="24"/>
        </w:rPr>
        <w:t>liação.</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D45855">
        <w:rPr>
          <w:rFonts w:ascii="Arial" w:hAnsi="Arial" w:cs="Arial"/>
          <w:b/>
          <w:sz w:val="24"/>
          <w:szCs w:val="24"/>
        </w:rPr>
        <w:t>Art. 2º</w:t>
      </w:r>
      <w:r w:rsidRPr="001C0035">
        <w:rPr>
          <w:rFonts w:ascii="Arial" w:hAnsi="Arial" w:cs="Arial"/>
          <w:sz w:val="24"/>
          <w:szCs w:val="24"/>
        </w:rPr>
        <w:t xml:space="preserve"> A empresa beneficiária sujeitará aos seguintes encargos e restrições durante o período da concessão do direito real de uso, cujo termo inicial será o da lavra</w:t>
      </w:r>
      <w:r>
        <w:rPr>
          <w:rFonts w:ascii="Arial" w:hAnsi="Arial" w:cs="Arial"/>
          <w:sz w:val="24"/>
          <w:szCs w:val="24"/>
        </w:rPr>
        <w:t>tura de instrumento público:</w:t>
      </w:r>
    </w:p>
    <w:p w:rsidR="00050168" w:rsidRDefault="00050168" w:rsidP="00050168">
      <w:pPr>
        <w:pStyle w:val="SemEspaamento"/>
        <w:spacing w:line="360" w:lineRule="auto"/>
        <w:ind w:firstLine="708"/>
        <w:jc w:val="both"/>
        <w:rPr>
          <w:rFonts w:ascii="Arial" w:hAnsi="Arial" w:cs="Arial"/>
          <w:sz w:val="24"/>
          <w:szCs w:val="24"/>
        </w:rPr>
      </w:pPr>
      <w:r w:rsidRPr="001C0035">
        <w:rPr>
          <w:rFonts w:ascii="Arial" w:hAnsi="Arial" w:cs="Arial"/>
          <w:sz w:val="24"/>
          <w:szCs w:val="24"/>
        </w:rPr>
        <w:t>I – manter as atividades produtivas no Município, no mínimo, durante o período da concessão de</w:t>
      </w:r>
      <w:r>
        <w:rPr>
          <w:rFonts w:ascii="Arial" w:hAnsi="Arial" w:cs="Arial"/>
          <w:sz w:val="24"/>
          <w:szCs w:val="24"/>
        </w:rPr>
        <w:t xml:space="preserve"> que trata o artigo 1º desta Lei;</w:t>
      </w:r>
    </w:p>
    <w:p w:rsidR="00050168" w:rsidRDefault="00050168" w:rsidP="00050168">
      <w:pPr>
        <w:pStyle w:val="SemEspaamento"/>
        <w:spacing w:line="360" w:lineRule="auto"/>
        <w:ind w:firstLine="708"/>
        <w:jc w:val="both"/>
        <w:rPr>
          <w:rFonts w:ascii="Arial" w:hAnsi="Arial" w:cs="Arial"/>
          <w:sz w:val="24"/>
          <w:szCs w:val="24"/>
        </w:rPr>
      </w:pPr>
      <w:r w:rsidRPr="001C0035">
        <w:rPr>
          <w:rFonts w:ascii="Arial" w:hAnsi="Arial" w:cs="Arial"/>
          <w:sz w:val="24"/>
          <w:szCs w:val="24"/>
        </w:rPr>
        <w:t xml:space="preserve">II – concluir a construção </w:t>
      </w:r>
      <w:r>
        <w:rPr>
          <w:rFonts w:ascii="Arial" w:hAnsi="Arial" w:cs="Arial"/>
          <w:sz w:val="24"/>
          <w:szCs w:val="24"/>
        </w:rPr>
        <w:t>ou a sua adaptação para</w:t>
      </w:r>
      <w:r w:rsidRPr="001C0035">
        <w:rPr>
          <w:rFonts w:ascii="Arial" w:hAnsi="Arial" w:cs="Arial"/>
          <w:sz w:val="24"/>
          <w:szCs w:val="24"/>
        </w:rPr>
        <w:t xml:space="preserve"> prédio </w:t>
      </w:r>
      <w:r>
        <w:rPr>
          <w:rFonts w:ascii="Arial" w:hAnsi="Arial" w:cs="Arial"/>
          <w:sz w:val="24"/>
          <w:szCs w:val="24"/>
        </w:rPr>
        <w:t xml:space="preserve">de uso </w:t>
      </w:r>
      <w:r w:rsidRPr="001C0035">
        <w:rPr>
          <w:rFonts w:ascii="Arial" w:hAnsi="Arial" w:cs="Arial"/>
          <w:sz w:val="24"/>
          <w:szCs w:val="24"/>
        </w:rPr>
        <w:t>industrial que atenda às suas finalidades</w:t>
      </w:r>
      <w:r>
        <w:rPr>
          <w:rFonts w:ascii="Arial" w:hAnsi="Arial" w:cs="Arial"/>
          <w:sz w:val="24"/>
          <w:szCs w:val="24"/>
        </w:rPr>
        <w:t>,</w:t>
      </w:r>
      <w:r w:rsidRPr="001C0035">
        <w:rPr>
          <w:rFonts w:ascii="Arial" w:hAnsi="Arial" w:cs="Arial"/>
          <w:sz w:val="24"/>
          <w:szCs w:val="24"/>
        </w:rPr>
        <w:t xml:space="preserve"> em prazo</w:t>
      </w:r>
      <w:r>
        <w:rPr>
          <w:rFonts w:ascii="Arial" w:hAnsi="Arial" w:cs="Arial"/>
          <w:sz w:val="24"/>
          <w:szCs w:val="24"/>
        </w:rPr>
        <w:t xml:space="preserve"> não superior a 10 (dez) meses;</w:t>
      </w:r>
    </w:p>
    <w:p w:rsidR="00050168" w:rsidRDefault="00050168" w:rsidP="00050168">
      <w:pPr>
        <w:pStyle w:val="SemEspaamento"/>
        <w:spacing w:line="360" w:lineRule="auto"/>
        <w:ind w:left="708"/>
        <w:jc w:val="both"/>
        <w:rPr>
          <w:rFonts w:ascii="Arial" w:hAnsi="Arial" w:cs="Arial"/>
          <w:sz w:val="24"/>
          <w:szCs w:val="24"/>
        </w:rPr>
      </w:pPr>
      <w:r w:rsidRPr="001C0035">
        <w:rPr>
          <w:rFonts w:ascii="Arial" w:hAnsi="Arial" w:cs="Arial"/>
          <w:sz w:val="24"/>
          <w:szCs w:val="24"/>
        </w:rPr>
        <w:t>III – manter, no mínimo, 20 (vinte) empregos direto</w:t>
      </w:r>
      <w:r>
        <w:rPr>
          <w:rFonts w:ascii="Arial" w:hAnsi="Arial" w:cs="Arial"/>
          <w:sz w:val="24"/>
          <w:szCs w:val="24"/>
        </w:rPr>
        <w:t>s, no prazo de 06 (seis) meses;</w:t>
      </w:r>
    </w:p>
    <w:p w:rsidR="00050168" w:rsidRDefault="00050168" w:rsidP="00050168">
      <w:pPr>
        <w:pStyle w:val="SemEspaamento"/>
        <w:spacing w:line="360" w:lineRule="auto"/>
        <w:ind w:firstLine="708"/>
        <w:jc w:val="both"/>
        <w:rPr>
          <w:rFonts w:ascii="Arial" w:hAnsi="Arial" w:cs="Arial"/>
          <w:sz w:val="24"/>
          <w:szCs w:val="24"/>
        </w:rPr>
      </w:pPr>
      <w:r w:rsidRPr="001C0035">
        <w:rPr>
          <w:rFonts w:ascii="Arial" w:hAnsi="Arial" w:cs="Arial"/>
          <w:sz w:val="24"/>
          <w:szCs w:val="24"/>
        </w:rPr>
        <w:lastRenderedPageBreak/>
        <w:t xml:space="preserve">IV – providenciar o licenciamento de todos os veículos pesados e leves de propriedade da empresa no Município de </w:t>
      </w:r>
      <w:r>
        <w:rPr>
          <w:rFonts w:ascii="Arial" w:hAnsi="Arial" w:cs="Arial"/>
          <w:sz w:val="24"/>
          <w:szCs w:val="24"/>
        </w:rPr>
        <w:t>São João do Tigre;</w:t>
      </w:r>
    </w:p>
    <w:p w:rsidR="00050168" w:rsidRDefault="00050168" w:rsidP="00050168">
      <w:pPr>
        <w:pStyle w:val="SemEspaamento"/>
        <w:spacing w:line="360" w:lineRule="auto"/>
        <w:ind w:firstLine="708"/>
        <w:jc w:val="both"/>
        <w:rPr>
          <w:rFonts w:ascii="Arial" w:hAnsi="Arial" w:cs="Arial"/>
          <w:sz w:val="24"/>
          <w:szCs w:val="24"/>
        </w:rPr>
      </w:pPr>
      <w:r w:rsidRPr="001C0035">
        <w:rPr>
          <w:rFonts w:ascii="Arial" w:hAnsi="Arial" w:cs="Arial"/>
          <w:sz w:val="24"/>
          <w:szCs w:val="24"/>
        </w:rPr>
        <w:t xml:space="preserve">V – a partir do segundo ano da assinatura do instrumento público de concessão de direito real de uso, aumentar o faturamento bruto anual em, no mínimo, </w:t>
      </w:r>
      <w:r>
        <w:rPr>
          <w:rFonts w:ascii="Arial" w:hAnsi="Arial" w:cs="Arial"/>
          <w:sz w:val="24"/>
          <w:szCs w:val="24"/>
        </w:rPr>
        <w:t>5</w:t>
      </w:r>
      <w:r w:rsidRPr="001C0035">
        <w:rPr>
          <w:rFonts w:ascii="Arial" w:hAnsi="Arial" w:cs="Arial"/>
          <w:sz w:val="24"/>
          <w:szCs w:val="24"/>
        </w:rPr>
        <w:t>% (</w:t>
      </w:r>
      <w:r>
        <w:rPr>
          <w:rFonts w:ascii="Arial" w:hAnsi="Arial" w:cs="Arial"/>
          <w:sz w:val="24"/>
          <w:szCs w:val="24"/>
        </w:rPr>
        <w:t>cinco</w:t>
      </w:r>
      <w:r w:rsidRPr="001C0035">
        <w:rPr>
          <w:rFonts w:ascii="Arial" w:hAnsi="Arial" w:cs="Arial"/>
          <w:sz w:val="24"/>
          <w:szCs w:val="24"/>
        </w:rPr>
        <w:t xml:space="preserve"> por cento) do faturamento do último exercício fiscal, </w:t>
      </w:r>
      <w:r>
        <w:rPr>
          <w:rFonts w:ascii="Arial" w:hAnsi="Arial" w:cs="Arial"/>
          <w:sz w:val="24"/>
          <w:szCs w:val="24"/>
        </w:rPr>
        <w:t>e nos anos subsequentes em até 2</w:t>
      </w:r>
      <w:r w:rsidRPr="001C0035">
        <w:rPr>
          <w:rFonts w:ascii="Arial" w:hAnsi="Arial" w:cs="Arial"/>
          <w:sz w:val="24"/>
          <w:szCs w:val="24"/>
        </w:rPr>
        <w:t>% (</w:t>
      </w:r>
      <w:r>
        <w:rPr>
          <w:rFonts w:ascii="Arial" w:hAnsi="Arial" w:cs="Arial"/>
          <w:sz w:val="24"/>
          <w:szCs w:val="24"/>
        </w:rPr>
        <w:t>dois</w:t>
      </w:r>
      <w:r w:rsidRPr="001C0035">
        <w:rPr>
          <w:rFonts w:ascii="Arial" w:hAnsi="Arial" w:cs="Arial"/>
          <w:sz w:val="24"/>
          <w:szCs w:val="24"/>
        </w:rPr>
        <w:t xml:space="preserve"> </w:t>
      </w:r>
      <w:r>
        <w:rPr>
          <w:rFonts w:ascii="Arial" w:hAnsi="Arial" w:cs="Arial"/>
          <w:sz w:val="24"/>
          <w:szCs w:val="24"/>
        </w:rPr>
        <w:t>por cento) até o quinto ano;</w:t>
      </w:r>
    </w:p>
    <w:p w:rsidR="00050168" w:rsidRDefault="00050168" w:rsidP="00050168">
      <w:pPr>
        <w:pStyle w:val="SemEspaamento"/>
        <w:spacing w:line="360" w:lineRule="auto"/>
        <w:ind w:firstLine="708"/>
        <w:jc w:val="both"/>
        <w:rPr>
          <w:rFonts w:ascii="Arial" w:hAnsi="Arial" w:cs="Arial"/>
          <w:sz w:val="24"/>
          <w:szCs w:val="24"/>
        </w:rPr>
      </w:pPr>
      <w:r w:rsidRPr="001C0035">
        <w:rPr>
          <w:rFonts w:ascii="Arial" w:hAnsi="Arial" w:cs="Arial"/>
          <w:sz w:val="24"/>
          <w:szCs w:val="24"/>
        </w:rPr>
        <w:t xml:space="preserve">Parágrafo único. Durante o prazo de que trata o </w:t>
      </w:r>
      <w:r w:rsidRPr="001C4E92">
        <w:rPr>
          <w:rFonts w:ascii="Arial" w:hAnsi="Arial" w:cs="Arial"/>
          <w:i/>
          <w:sz w:val="24"/>
          <w:szCs w:val="24"/>
        </w:rPr>
        <w:t>caput</w:t>
      </w:r>
      <w:r>
        <w:rPr>
          <w:rFonts w:ascii="Arial" w:hAnsi="Arial" w:cs="Arial"/>
          <w:sz w:val="24"/>
          <w:szCs w:val="24"/>
        </w:rPr>
        <w:t xml:space="preserve"> do artigo</w:t>
      </w:r>
      <w:r w:rsidRPr="001C0035">
        <w:rPr>
          <w:rFonts w:ascii="Arial" w:hAnsi="Arial" w:cs="Arial"/>
          <w:sz w:val="24"/>
          <w:szCs w:val="24"/>
        </w:rPr>
        <w:t xml:space="preserve"> 1º, a empresa beneficiária deverá comprovar o cumprimento de todos os encargos e restriçõ</w:t>
      </w:r>
      <w:r>
        <w:rPr>
          <w:rFonts w:ascii="Arial" w:hAnsi="Arial" w:cs="Arial"/>
          <w:sz w:val="24"/>
          <w:szCs w:val="24"/>
        </w:rPr>
        <w:t>es previstas nos incisos do artigo</w:t>
      </w:r>
      <w:r w:rsidRPr="001C0035">
        <w:rPr>
          <w:rFonts w:ascii="Arial" w:hAnsi="Arial" w:cs="Arial"/>
          <w:sz w:val="24"/>
          <w:szCs w:val="24"/>
        </w:rPr>
        <w:t xml:space="preserve"> 2º, </w:t>
      </w:r>
      <w:proofErr w:type="gramStart"/>
      <w:r w:rsidRPr="001C0035">
        <w:rPr>
          <w:rFonts w:ascii="Arial" w:hAnsi="Arial" w:cs="Arial"/>
          <w:sz w:val="24"/>
          <w:szCs w:val="24"/>
        </w:rPr>
        <w:t>sob pena</w:t>
      </w:r>
      <w:proofErr w:type="gramEnd"/>
      <w:r w:rsidRPr="001C0035">
        <w:rPr>
          <w:rFonts w:ascii="Arial" w:hAnsi="Arial" w:cs="Arial"/>
          <w:sz w:val="24"/>
          <w:szCs w:val="24"/>
        </w:rPr>
        <w:t xml:space="preserve"> de revogação da </w:t>
      </w:r>
      <w:r>
        <w:rPr>
          <w:rFonts w:ascii="Arial" w:hAnsi="Arial" w:cs="Arial"/>
          <w:sz w:val="24"/>
          <w:szCs w:val="24"/>
        </w:rPr>
        <w:t>concessão no caso não apresentar justificativa</w:t>
      </w:r>
      <w:r w:rsidRPr="001C0035">
        <w:rPr>
          <w:rFonts w:ascii="Arial" w:hAnsi="Arial" w:cs="Arial"/>
          <w:sz w:val="24"/>
          <w:szCs w:val="24"/>
        </w:rPr>
        <w:t xml:space="preserve">, com a consequente extinção do instrumento público de concessão de direito real de uso, com a reintegração na posse do imóvel pelo Município cominado com o pagamento de multa pecuniária a Fazenda Pública Municipal, a ser calculada pelo número de meses em que a empresa beneficiária usufruir do imóvel, tendo como base de cálculo o valor venal do imóvel para fins de aluguel, apurado através de comissão permanente de avaliação de bens imóveis da </w:t>
      </w:r>
      <w:r>
        <w:rPr>
          <w:rFonts w:ascii="Arial" w:hAnsi="Arial" w:cs="Arial"/>
          <w:sz w:val="24"/>
          <w:szCs w:val="24"/>
        </w:rPr>
        <w:t>Secretaria Municipal de Infraestrutura Serviços Urbanos, Rurais e Meio Ambiente.</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D45855">
        <w:rPr>
          <w:rFonts w:ascii="Arial" w:hAnsi="Arial" w:cs="Arial"/>
          <w:b/>
          <w:sz w:val="24"/>
          <w:szCs w:val="24"/>
        </w:rPr>
        <w:t>Art. 3º</w:t>
      </w:r>
      <w:r>
        <w:rPr>
          <w:rFonts w:ascii="Arial" w:hAnsi="Arial" w:cs="Arial"/>
          <w:sz w:val="24"/>
          <w:szCs w:val="24"/>
        </w:rPr>
        <w:t xml:space="preserve"> Para a concessão do uso de</w:t>
      </w:r>
      <w:r w:rsidRPr="001C0035">
        <w:rPr>
          <w:rFonts w:ascii="Arial" w:hAnsi="Arial" w:cs="Arial"/>
          <w:sz w:val="24"/>
          <w:szCs w:val="24"/>
        </w:rPr>
        <w:t xml:space="preserve"> </w:t>
      </w:r>
      <w:r>
        <w:rPr>
          <w:rFonts w:ascii="Arial" w:hAnsi="Arial" w:cs="Arial"/>
          <w:sz w:val="24"/>
          <w:szCs w:val="24"/>
        </w:rPr>
        <w:t>imóvel conforme o artigo</w:t>
      </w:r>
      <w:r w:rsidRPr="001C0035">
        <w:rPr>
          <w:rFonts w:ascii="Arial" w:hAnsi="Arial" w:cs="Arial"/>
          <w:sz w:val="24"/>
          <w:szCs w:val="24"/>
        </w:rPr>
        <w:t xml:space="preserve"> 1º desta Lei o Município providenciará procedimento lic</w:t>
      </w:r>
      <w:r>
        <w:rPr>
          <w:rFonts w:ascii="Arial" w:hAnsi="Arial" w:cs="Arial"/>
          <w:sz w:val="24"/>
          <w:szCs w:val="24"/>
        </w:rPr>
        <w:t>itatório nos termos do artigo</w:t>
      </w:r>
      <w:r w:rsidRPr="001C0035">
        <w:rPr>
          <w:rFonts w:ascii="Arial" w:hAnsi="Arial" w:cs="Arial"/>
          <w:sz w:val="24"/>
          <w:szCs w:val="24"/>
        </w:rPr>
        <w:t xml:space="preserve"> 17 Lei Federal n</w:t>
      </w:r>
      <w:r>
        <w:rPr>
          <w:rFonts w:ascii="Arial" w:hAnsi="Arial" w:cs="Arial"/>
          <w:sz w:val="24"/>
          <w:szCs w:val="24"/>
        </w:rPr>
        <w:t>.</w:t>
      </w:r>
      <w:r w:rsidRPr="001C0035">
        <w:rPr>
          <w:rFonts w:ascii="Arial" w:hAnsi="Arial" w:cs="Arial"/>
          <w:sz w:val="24"/>
          <w:szCs w:val="24"/>
        </w:rPr>
        <w:t>º. 8.666/93</w:t>
      </w:r>
      <w:r>
        <w:rPr>
          <w:rFonts w:ascii="Arial" w:hAnsi="Arial" w:cs="Arial"/>
          <w:sz w:val="24"/>
          <w:szCs w:val="24"/>
        </w:rPr>
        <w:t xml:space="preserve"> e suas alterações posteriores.</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D45855">
        <w:rPr>
          <w:rFonts w:ascii="Arial" w:hAnsi="Arial" w:cs="Arial"/>
          <w:b/>
          <w:sz w:val="24"/>
          <w:szCs w:val="24"/>
        </w:rPr>
        <w:t>Art. 4º</w:t>
      </w:r>
      <w:r w:rsidRPr="001C0035">
        <w:rPr>
          <w:rFonts w:ascii="Arial" w:hAnsi="Arial" w:cs="Arial"/>
          <w:sz w:val="24"/>
          <w:szCs w:val="24"/>
        </w:rPr>
        <w:t xml:space="preserve"> A Fazenda Pública do Município de </w:t>
      </w:r>
      <w:r>
        <w:rPr>
          <w:rFonts w:ascii="Arial" w:hAnsi="Arial" w:cs="Arial"/>
          <w:sz w:val="24"/>
          <w:szCs w:val="24"/>
        </w:rPr>
        <w:t>São João do Tigre</w:t>
      </w:r>
      <w:r w:rsidRPr="001C0035">
        <w:rPr>
          <w:rFonts w:ascii="Arial" w:hAnsi="Arial" w:cs="Arial"/>
          <w:sz w:val="24"/>
          <w:szCs w:val="24"/>
        </w:rPr>
        <w:t xml:space="preserve"> não indenizará a empresa beneficiária por quaisquer benfeitorias realizadas, in</w:t>
      </w:r>
      <w:r>
        <w:rPr>
          <w:rFonts w:ascii="Arial" w:hAnsi="Arial" w:cs="Arial"/>
          <w:sz w:val="24"/>
          <w:szCs w:val="24"/>
        </w:rPr>
        <w:t>clusive</w:t>
      </w:r>
      <w:r w:rsidRPr="001C0035">
        <w:rPr>
          <w:rFonts w:ascii="Arial" w:hAnsi="Arial" w:cs="Arial"/>
          <w:sz w:val="24"/>
          <w:szCs w:val="24"/>
        </w:rPr>
        <w:t xml:space="preserve"> se houver a revogação com a consequente extinção </w:t>
      </w:r>
      <w:r>
        <w:rPr>
          <w:rFonts w:ascii="Arial" w:hAnsi="Arial" w:cs="Arial"/>
          <w:sz w:val="24"/>
          <w:szCs w:val="24"/>
        </w:rPr>
        <w:t>da</w:t>
      </w:r>
      <w:r w:rsidRPr="001C0035">
        <w:rPr>
          <w:rFonts w:ascii="Arial" w:hAnsi="Arial" w:cs="Arial"/>
          <w:sz w:val="24"/>
          <w:szCs w:val="24"/>
        </w:rPr>
        <w:t xml:space="preserve"> concessão de direito real de uso pel</w:t>
      </w:r>
      <w:r>
        <w:rPr>
          <w:rFonts w:ascii="Arial" w:hAnsi="Arial" w:cs="Arial"/>
          <w:sz w:val="24"/>
          <w:szCs w:val="24"/>
        </w:rPr>
        <w:t>o não cumprimento dos encargos.</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D45855">
        <w:rPr>
          <w:rFonts w:ascii="Arial" w:hAnsi="Arial" w:cs="Arial"/>
          <w:b/>
          <w:sz w:val="24"/>
          <w:szCs w:val="24"/>
        </w:rPr>
        <w:t>Art. 5º</w:t>
      </w:r>
      <w:r w:rsidRPr="001C0035">
        <w:rPr>
          <w:rFonts w:ascii="Arial" w:hAnsi="Arial" w:cs="Arial"/>
          <w:sz w:val="24"/>
          <w:szCs w:val="24"/>
        </w:rPr>
        <w:t xml:space="preserve"> A </w:t>
      </w:r>
      <w:r>
        <w:rPr>
          <w:rFonts w:ascii="Arial" w:hAnsi="Arial" w:cs="Arial"/>
          <w:sz w:val="24"/>
          <w:szCs w:val="24"/>
        </w:rPr>
        <w:t>Secretaria Municipal de Administração</w:t>
      </w:r>
      <w:r w:rsidRPr="001C0035">
        <w:rPr>
          <w:rFonts w:ascii="Arial" w:hAnsi="Arial" w:cs="Arial"/>
          <w:sz w:val="24"/>
          <w:szCs w:val="24"/>
        </w:rPr>
        <w:t xml:space="preserve"> se responsabilizará pela fiscalização dos cumprimentos dos encargos e restrições impostas à empresa </w:t>
      </w:r>
      <w:r w:rsidRPr="001C0035">
        <w:rPr>
          <w:rFonts w:ascii="Arial" w:hAnsi="Arial" w:cs="Arial"/>
          <w:sz w:val="24"/>
          <w:szCs w:val="24"/>
        </w:rPr>
        <w:lastRenderedPageBreak/>
        <w:t>beneficiária, sendo que verificado qualquer descumprimento, dever</w:t>
      </w:r>
      <w:r>
        <w:rPr>
          <w:rFonts w:ascii="Arial" w:hAnsi="Arial" w:cs="Arial"/>
          <w:sz w:val="24"/>
          <w:szCs w:val="24"/>
        </w:rPr>
        <w:t>á comunicar o fato de imediato ao</w:t>
      </w:r>
      <w:r w:rsidRPr="001C0035">
        <w:rPr>
          <w:rFonts w:ascii="Arial" w:hAnsi="Arial" w:cs="Arial"/>
          <w:sz w:val="24"/>
          <w:szCs w:val="24"/>
        </w:rPr>
        <w:t xml:space="preserve"> </w:t>
      </w:r>
      <w:r>
        <w:rPr>
          <w:rFonts w:ascii="Arial" w:hAnsi="Arial" w:cs="Arial"/>
          <w:sz w:val="24"/>
          <w:szCs w:val="24"/>
        </w:rPr>
        <w:t>Gabinete do Chefe do Poder Executivo</w:t>
      </w:r>
      <w:r w:rsidRPr="001C0035">
        <w:rPr>
          <w:rFonts w:ascii="Arial" w:hAnsi="Arial" w:cs="Arial"/>
          <w:sz w:val="24"/>
          <w:szCs w:val="24"/>
        </w:rPr>
        <w:t xml:space="preserve"> para que sejam tomadas as providências legais cabíveis descritas nesta Lei, além de outras </w:t>
      </w:r>
      <w:r>
        <w:rPr>
          <w:rFonts w:ascii="Arial" w:hAnsi="Arial" w:cs="Arial"/>
          <w:sz w:val="24"/>
          <w:szCs w:val="24"/>
        </w:rPr>
        <w:t>cabíveis em legislação esparsa.</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D45855">
        <w:rPr>
          <w:rFonts w:ascii="Arial" w:hAnsi="Arial" w:cs="Arial"/>
          <w:b/>
          <w:sz w:val="24"/>
          <w:szCs w:val="24"/>
        </w:rPr>
        <w:t>Art. 6º</w:t>
      </w:r>
      <w:r w:rsidRPr="001C0035">
        <w:rPr>
          <w:rFonts w:ascii="Arial" w:hAnsi="Arial" w:cs="Arial"/>
          <w:sz w:val="24"/>
          <w:szCs w:val="24"/>
        </w:rPr>
        <w:t xml:space="preserve"> O inteiro teor desta Lei deverá estar anexado ao edital de licitação, bem como transcrito no instrumento público de concessão de direito real uso que será providenciado pela empresa beneficiária, após ordem expressa do Mun</w:t>
      </w:r>
      <w:r>
        <w:rPr>
          <w:rFonts w:ascii="Arial" w:hAnsi="Arial" w:cs="Arial"/>
          <w:sz w:val="24"/>
          <w:szCs w:val="24"/>
        </w:rPr>
        <w:t>i</w:t>
      </w:r>
      <w:r w:rsidRPr="001C0035">
        <w:rPr>
          <w:rFonts w:ascii="Arial" w:hAnsi="Arial" w:cs="Arial"/>
          <w:sz w:val="24"/>
          <w:szCs w:val="24"/>
        </w:rPr>
        <w:t xml:space="preserve">cípio de </w:t>
      </w:r>
      <w:r>
        <w:rPr>
          <w:rFonts w:ascii="Arial" w:hAnsi="Arial" w:cs="Arial"/>
          <w:sz w:val="24"/>
          <w:szCs w:val="24"/>
        </w:rPr>
        <w:t>São João do Tigre</w:t>
      </w:r>
      <w:r w:rsidRPr="001C0035">
        <w:rPr>
          <w:rFonts w:ascii="Arial" w:hAnsi="Arial" w:cs="Arial"/>
          <w:sz w:val="24"/>
          <w:szCs w:val="24"/>
        </w:rPr>
        <w:t>, conform</w:t>
      </w:r>
      <w:r>
        <w:rPr>
          <w:rFonts w:ascii="Arial" w:hAnsi="Arial" w:cs="Arial"/>
          <w:sz w:val="24"/>
          <w:szCs w:val="24"/>
        </w:rPr>
        <w:t>e resultado do certame público.</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D45855">
        <w:rPr>
          <w:rFonts w:ascii="Arial" w:hAnsi="Arial" w:cs="Arial"/>
          <w:b/>
          <w:sz w:val="24"/>
          <w:szCs w:val="24"/>
        </w:rPr>
        <w:t>Art. 7º</w:t>
      </w:r>
      <w:r w:rsidRPr="001C0035">
        <w:rPr>
          <w:rFonts w:ascii="Arial" w:hAnsi="Arial" w:cs="Arial"/>
          <w:sz w:val="24"/>
          <w:szCs w:val="24"/>
        </w:rPr>
        <w:t xml:space="preserve"> Cumprido todos os encargos e restrições previstos nesta Lei quanto à concessão de direito real de uso, find</w:t>
      </w:r>
      <w:r>
        <w:rPr>
          <w:rFonts w:ascii="Arial" w:hAnsi="Arial" w:cs="Arial"/>
          <w:sz w:val="24"/>
          <w:szCs w:val="24"/>
        </w:rPr>
        <w:t>o o prazo a que se refere o artigo</w:t>
      </w:r>
      <w:r w:rsidRPr="001C0035">
        <w:rPr>
          <w:rFonts w:ascii="Arial" w:hAnsi="Arial" w:cs="Arial"/>
          <w:sz w:val="24"/>
          <w:szCs w:val="24"/>
        </w:rPr>
        <w:t xml:space="preserve"> 1º, </w:t>
      </w:r>
      <w:r>
        <w:rPr>
          <w:rFonts w:ascii="Arial" w:hAnsi="Arial" w:cs="Arial"/>
          <w:sz w:val="24"/>
          <w:szCs w:val="24"/>
        </w:rPr>
        <w:t>poderá haver a renovação da concessão por até igual período.</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D45855">
        <w:rPr>
          <w:rFonts w:ascii="Arial" w:hAnsi="Arial" w:cs="Arial"/>
          <w:b/>
          <w:sz w:val="24"/>
          <w:szCs w:val="24"/>
        </w:rPr>
        <w:t>Art. 8º</w:t>
      </w:r>
      <w:r w:rsidRPr="001C0035">
        <w:rPr>
          <w:rFonts w:ascii="Arial" w:hAnsi="Arial" w:cs="Arial"/>
          <w:sz w:val="24"/>
          <w:szCs w:val="24"/>
        </w:rPr>
        <w:t xml:space="preserve"> Todas as despesas tributárias e não tributárias com a execução desta Lei, correrão por</w:t>
      </w:r>
      <w:r>
        <w:rPr>
          <w:rFonts w:ascii="Arial" w:hAnsi="Arial" w:cs="Arial"/>
          <w:sz w:val="24"/>
          <w:szCs w:val="24"/>
        </w:rPr>
        <w:t xml:space="preserve"> conta da empresa beneficiária.</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563F31">
        <w:rPr>
          <w:rFonts w:ascii="Arial" w:hAnsi="Arial" w:cs="Arial"/>
          <w:b/>
          <w:sz w:val="24"/>
          <w:szCs w:val="24"/>
        </w:rPr>
        <w:t>Art. 9º</w:t>
      </w:r>
      <w:r w:rsidRPr="001C0035">
        <w:rPr>
          <w:rFonts w:ascii="Arial" w:hAnsi="Arial" w:cs="Arial"/>
          <w:sz w:val="24"/>
          <w:szCs w:val="24"/>
        </w:rPr>
        <w:t xml:space="preserve"> Fica</w:t>
      </w:r>
      <w:r>
        <w:rPr>
          <w:rFonts w:ascii="Arial" w:hAnsi="Arial" w:cs="Arial"/>
          <w:sz w:val="24"/>
          <w:szCs w:val="24"/>
        </w:rPr>
        <w:t>m</w:t>
      </w:r>
      <w:r w:rsidRPr="001C0035">
        <w:rPr>
          <w:rFonts w:ascii="Arial" w:hAnsi="Arial" w:cs="Arial"/>
          <w:sz w:val="24"/>
          <w:szCs w:val="24"/>
        </w:rPr>
        <w:t xml:space="preserve"> revogada</w:t>
      </w:r>
      <w:r>
        <w:rPr>
          <w:rFonts w:ascii="Arial" w:hAnsi="Arial" w:cs="Arial"/>
          <w:sz w:val="24"/>
          <w:szCs w:val="24"/>
        </w:rPr>
        <w:t>s</w:t>
      </w:r>
      <w:r w:rsidRPr="001C0035">
        <w:rPr>
          <w:rFonts w:ascii="Arial" w:hAnsi="Arial" w:cs="Arial"/>
          <w:sz w:val="24"/>
          <w:szCs w:val="24"/>
        </w:rPr>
        <w:t xml:space="preserve"> a</w:t>
      </w:r>
      <w:r>
        <w:rPr>
          <w:rFonts w:ascii="Arial" w:hAnsi="Arial" w:cs="Arial"/>
          <w:sz w:val="24"/>
          <w:szCs w:val="24"/>
        </w:rPr>
        <w:t xml:space="preserve">s disposições em contrário </w:t>
      </w:r>
      <w:proofErr w:type="gramStart"/>
      <w:r>
        <w:rPr>
          <w:rFonts w:ascii="Arial" w:hAnsi="Arial" w:cs="Arial"/>
          <w:sz w:val="24"/>
          <w:szCs w:val="24"/>
        </w:rPr>
        <w:t>a</w:t>
      </w:r>
      <w:proofErr w:type="gramEnd"/>
      <w:r>
        <w:rPr>
          <w:rFonts w:ascii="Arial" w:hAnsi="Arial" w:cs="Arial"/>
          <w:sz w:val="24"/>
          <w:szCs w:val="24"/>
        </w:rPr>
        <w:t xml:space="preserve"> aplicabilidade desta </w:t>
      </w:r>
      <w:r w:rsidRPr="001C0035">
        <w:rPr>
          <w:rFonts w:ascii="Arial" w:hAnsi="Arial" w:cs="Arial"/>
          <w:sz w:val="24"/>
          <w:szCs w:val="24"/>
        </w:rPr>
        <w:t>Lei</w:t>
      </w:r>
      <w:r>
        <w:rPr>
          <w:rFonts w:ascii="Arial" w:hAnsi="Arial" w:cs="Arial"/>
          <w:sz w:val="24"/>
          <w:szCs w:val="24"/>
        </w:rPr>
        <w:t>.</w:t>
      </w:r>
    </w:p>
    <w:p w:rsidR="00050168" w:rsidRDefault="00050168" w:rsidP="00050168">
      <w:pPr>
        <w:pStyle w:val="SemEspaamento"/>
        <w:spacing w:line="360" w:lineRule="auto"/>
        <w:ind w:firstLine="708"/>
        <w:jc w:val="both"/>
        <w:rPr>
          <w:rFonts w:ascii="Arial" w:hAnsi="Arial" w:cs="Arial"/>
          <w:sz w:val="24"/>
          <w:szCs w:val="24"/>
        </w:rPr>
      </w:pPr>
    </w:p>
    <w:p w:rsidR="00050168" w:rsidRDefault="00050168" w:rsidP="00050168">
      <w:pPr>
        <w:pStyle w:val="SemEspaamento"/>
        <w:spacing w:line="360" w:lineRule="auto"/>
        <w:ind w:firstLine="708"/>
        <w:jc w:val="both"/>
        <w:rPr>
          <w:rFonts w:ascii="Arial" w:hAnsi="Arial" w:cs="Arial"/>
          <w:sz w:val="24"/>
          <w:szCs w:val="24"/>
        </w:rPr>
      </w:pPr>
      <w:r w:rsidRPr="00563F31">
        <w:rPr>
          <w:rFonts w:ascii="Arial" w:hAnsi="Arial" w:cs="Arial"/>
          <w:b/>
          <w:sz w:val="24"/>
          <w:szCs w:val="24"/>
        </w:rPr>
        <w:t>Art. 10.</w:t>
      </w:r>
      <w:r w:rsidRPr="001C0035">
        <w:rPr>
          <w:rFonts w:ascii="Arial" w:hAnsi="Arial" w:cs="Arial"/>
          <w:sz w:val="24"/>
          <w:szCs w:val="24"/>
        </w:rPr>
        <w:t xml:space="preserve"> Esta Lei entra em vigor na data de sua publicação.</w:t>
      </w:r>
    </w:p>
    <w:p w:rsidR="00050168" w:rsidRDefault="00050168" w:rsidP="00050168">
      <w:pPr>
        <w:pStyle w:val="SemEspaamento"/>
        <w:spacing w:line="360" w:lineRule="auto"/>
        <w:jc w:val="both"/>
        <w:rPr>
          <w:rFonts w:ascii="Arial" w:hAnsi="Arial" w:cs="Arial"/>
          <w:sz w:val="24"/>
          <w:szCs w:val="24"/>
        </w:rPr>
      </w:pPr>
    </w:p>
    <w:p w:rsidR="00050168" w:rsidRDefault="00050168" w:rsidP="00050168">
      <w:pPr>
        <w:pStyle w:val="SemEspaamento"/>
        <w:spacing w:line="360" w:lineRule="auto"/>
        <w:jc w:val="both"/>
        <w:rPr>
          <w:rFonts w:ascii="Arial" w:hAnsi="Arial" w:cs="Arial"/>
          <w:sz w:val="24"/>
          <w:szCs w:val="24"/>
        </w:rPr>
      </w:pPr>
      <w:r>
        <w:rPr>
          <w:rFonts w:ascii="Arial" w:hAnsi="Arial" w:cs="Arial"/>
          <w:sz w:val="24"/>
          <w:szCs w:val="24"/>
        </w:rPr>
        <w:tab/>
        <w:t xml:space="preserve">São João do Tigre (PB), em </w:t>
      </w:r>
      <w:r w:rsidR="00057633">
        <w:rPr>
          <w:rFonts w:ascii="Arial" w:hAnsi="Arial" w:cs="Arial"/>
          <w:sz w:val="24"/>
          <w:szCs w:val="24"/>
        </w:rPr>
        <w:t>18</w:t>
      </w:r>
      <w:r w:rsidR="00BF6DC5">
        <w:rPr>
          <w:rFonts w:ascii="Arial" w:hAnsi="Arial" w:cs="Arial"/>
          <w:sz w:val="24"/>
          <w:szCs w:val="24"/>
        </w:rPr>
        <w:t xml:space="preserve"> de </w:t>
      </w:r>
      <w:r w:rsidR="00057633">
        <w:rPr>
          <w:rFonts w:ascii="Arial" w:hAnsi="Arial" w:cs="Arial"/>
          <w:sz w:val="24"/>
          <w:szCs w:val="24"/>
        </w:rPr>
        <w:t>Junho</w:t>
      </w:r>
      <w:r>
        <w:rPr>
          <w:rFonts w:ascii="Arial" w:hAnsi="Arial" w:cs="Arial"/>
          <w:sz w:val="24"/>
          <w:szCs w:val="24"/>
        </w:rPr>
        <w:t xml:space="preserve"> do ano de 2018.</w:t>
      </w:r>
    </w:p>
    <w:p w:rsidR="00050168" w:rsidRDefault="00050168" w:rsidP="00050168">
      <w:pPr>
        <w:pStyle w:val="SemEspaamento"/>
        <w:spacing w:line="360" w:lineRule="auto"/>
        <w:jc w:val="both"/>
        <w:rPr>
          <w:rFonts w:ascii="Arial" w:hAnsi="Arial" w:cs="Arial"/>
          <w:sz w:val="24"/>
          <w:szCs w:val="24"/>
        </w:rPr>
      </w:pPr>
    </w:p>
    <w:p w:rsidR="00050168" w:rsidRDefault="000A3951" w:rsidP="000A3951">
      <w:pPr>
        <w:pStyle w:val="SemEspaamento"/>
        <w:spacing w:line="360" w:lineRule="auto"/>
        <w:jc w:val="center"/>
        <w:rPr>
          <w:rFonts w:ascii="Arial" w:hAnsi="Arial" w:cs="Arial"/>
          <w:sz w:val="24"/>
          <w:szCs w:val="24"/>
        </w:rPr>
      </w:pPr>
      <w:bookmarkStart w:id="0" w:name="_GoBack"/>
      <w:bookmarkEnd w:id="0"/>
      <w:r>
        <w:rPr>
          <w:rFonts w:ascii="Arial" w:hAnsi="Arial" w:cs="Arial"/>
          <w:noProof/>
          <w:sz w:val="24"/>
          <w:szCs w:val="24"/>
          <w:lang w:eastAsia="pt-BR"/>
        </w:rPr>
        <w:drawing>
          <wp:anchor distT="0" distB="0" distL="114300" distR="114300" simplePos="0" relativeHeight="251658240" behindDoc="1" locked="0" layoutInCell="1" allowOverlap="1" wp14:anchorId="4ED7DA2D" wp14:editId="49D9C517">
            <wp:simplePos x="0" y="0"/>
            <wp:positionH relativeFrom="column">
              <wp:posOffset>2290445</wp:posOffset>
            </wp:positionH>
            <wp:positionV relativeFrom="paragraph">
              <wp:posOffset>252730</wp:posOffset>
            </wp:positionV>
            <wp:extent cx="1524000" cy="790575"/>
            <wp:effectExtent l="0" t="0" r="0" b="0"/>
            <wp:wrapThrough wrapText="bothSides">
              <wp:wrapPolygon edited="0">
                <wp:start x="0" y="0"/>
                <wp:lineTo x="0" y="21340"/>
                <wp:lineTo x="21330" y="21340"/>
                <wp:lineTo x="21330" y="0"/>
                <wp:lineTo x="0" y="0"/>
              </wp:wrapPolygon>
            </wp:wrapThrough>
            <wp:docPr id="2" name="Imagem 2" descr="C:\Users\User\Desktop\ASS. DIGITAL - CELIO - OK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SS. DIGITAL - CELIO - OK - 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951" w:rsidRDefault="000A3951" w:rsidP="000A3951">
      <w:pPr>
        <w:pStyle w:val="SemEspaamento"/>
        <w:spacing w:line="360" w:lineRule="auto"/>
        <w:jc w:val="center"/>
        <w:rPr>
          <w:rFonts w:ascii="Arial" w:hAnsi="Arial" w:cs="Arial"/>
          <w:sz w:val="24"/>
          <w:szCs w:val="24"/>
        </w:rPr>
      </w:pPr>
    </w:p>
    <w:p w:rsidR="000A3951" w:rsidRDefault="000A3951" w:rsidP="00050168">
      <w:pPr>
        <w:pStyle w:val="SemEspaamento"/>
        <w:jc w:val="center"/>
        <w:rPr>
          <w:rFonts w:ascii="Arial" w:hAnsi="Arial" w:cs="Arial"/>
          <w:b/>
          <w:i/>
          <w:sz w:val="24"/>
          <w:szCs w:val="24"/>
        </w:rPr>
      </w:pPr>
    </w:p>
    <w:p w:rsidR="000A3951" w:rsidRDefault="000A3951" w:rsidP="00050168">
      <w:pPr>
        <w:pStyle w:val="SemEspaamento"/>
        <w:jc w:val="center"/>
        <w:rPr>
          <w:rFonts w:ascii="Arial" w:hAnsi="Arial" w:cs="Arial"/>
          <w:b/>
          <w:i/>
          <w:sz w:val="24"/>
          <w:szCs w:val="24"/>
        </w:rPr>
      </w:pPr>
    </w:p>
    <w:p w:rsidR="000A3951" w:rsidRDefault="000A3951" w:rsidP="00050168">
      <w:pPr>
        <w:pStyle w:val="SemEspaamento"/>
        <w:jc w:val="center"/>
        <w:rPr>
          <w:rFonts w:ascii="Arial" w:hAnsi="Arial" w:cs="Arial"/>
          <w:b/>
          <w:i/>
          <w:sz w:val="24"/>
          <w:szCs w:val="24"/>
        </w:rPr>
      </w:pPr>
    </w:p>
    <w:p w:rsidR="00050168" w:rsidRDefault="00050168" w:rsidP="00050168">
      <w:pPr>
        <w:pStyle w:val="SemEspaamento"/>
        <w:jc w:val="center"/>
        <w:rPr>
          <w:rFonts w:ascii="Arial" w:hAnsi="Arial" w:cs="Arial"/>
          <w:b/>
          <w:i/>
          <w:sz w:val="24"/>
          <w:szCs w:val="24"/>
        </w:rPr>
      </w:pPr>
      <w:r>
        <w:rPr>
          <w:rFonts w:ascii="Arial" w:hAnsi="Arial" w:cs="Arial"/>
          <w:b/>
          <w:i/>
          <w:sz w:val="24"/>
          <w:szCs w:val="24"/>
        </w:rPr>
        <w:t xml:space="preserve">José </w:t>
      </w:r>
      <w:proofErr w:type="spellStart"/>
      <w:r>
        <w:rPr>
          <w:rFonts w:ascii="Arial" w:hAnsi="Arial" w:cs="Arial"/>
          <w:b/>
          <w:i/>
          <w:sz w:val="24"/>
          <w:szCs w:val="24"/>
        </w:rPr>
        <w:t>Maucélio</w:t>
      </w:r>
      <w:proofErr w:type="spellEnd"/>
      <w:r>
        <w:rPr>
          <w:rFonts w:ascii="Arial" w:hAnsi="Arial" w:cs="Arial"/>
          <w:b/>
          <w:i/>
          <w:sz w:val="24"/>
          <w:szCs w:val="24"/>
        </w:rPr>
        <w:t xml:space="preserve"> Barbosa</w:t>
      </w:r>
    </w:p>
    <w:p w:rsidR="005B4251" w:rsidRDefault="00050168" w:rsidP="00BF6DC5">
      <w:pPr>
        <w:pStyle w:val="SemEspaamento"/>
        <w:jc w:val="center"/>
        <w:rPr>
          <w:rFonts w:ascii="Arial" w:hAnsi="Arial" w:cs="Arial"/>
          <w:b/>
        </w:rPr>
      </w:pPr>
      <w:r>
        <w:rPr>
          <w:rFonts w:ascii="Arial" w:hAnsi="Arial" w:cs="Arial"/>
          <w:sz w:val="24"/>
          <w:szCs w:val="24"/>
        </w:rPr>
        <w:t>PREFEITO</w:t>
      </w:r>
    </w:p>
    <w:p w:rsidR="005B4251" w:rsidRDefault="005B4251" w:rsidP="005B4251">
      <w:pPr>
        <w:jc w:val="center"/>
        <w:rPr>
          <w:rFonts w:ascii="Arial" w:hAnsi="Arial" w:cs="Arial"/>
          <w:b/>
        </w:rPr>
      </w:pPr>
    </w:p>
    <w:p w:rsidR="005B4251" w:rsidRDefault="005B4251" w:rsidP="005B4251">
      <w:pPr>
        <w:jc w:val="center"/>
        <w:rPr>
          <w:rFonts w:ascii="Arial" w:hAnsi="Arial" w:cs="Arial"/>
          <w:b/>
        </w:rPr>
      </w:pPr>
    </w:p>
    <w:p w:rsidR="005B4251" w:rsidRDefault="005B4251" w:rsidP="005B4251">
      <w:pPr>
        <w:jc w:val="center"/>
        <w:rPr>
          <w:rFonts w:ascii="Arial" w:hAnsi="Arial" w:cs="Arial"/>
          <w:b/>
        </w:rPr>
      </w:pPr>
    </w:p>
    <w:p w:rsidR="0005214A" w:rsidRPr="00E04746" w:rsidRDefault="0005214A" w:rsidP="0005214A">
      <w:pPr>
        <w:pStyle w:val="SemEspaamento"/>
        <w:jc w:val="center"/>
        <w:rPr>
          <w:rFonts w:ascii="Arial" w:hAnsi="Arial" w:cs="Arial"/>
          <w:sz w:val="24"/>
          <w:szCs w:val="24"/>
          <w:lang w:eastAsia="pt-BR"/>
        </w:rPr>
      </w:pPr>
    </w:p>
    <w:sectPr w:rsidR="0005214A" w:rsidRPr="00E04746" w:rsidSect="00F82C68">
      <w:headerReference w:type="default" r:id="rId10"/>
      <w:pgSz w:w="11906" w:h="16838"/>
      <w:pgMar w:top="1417" w:right="1134"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8D" w:rsidRDefault="0032068D" w:rsidP="009B2C5C">
      <w:r>
        <w:separator/>
      </w:r>
    </w:p>
  </w:endnote>
  <w:endnote w:type="continuationSeparator" w:id="0">
    <w:p w:rsidR="0032068D" w:rsidRDefault="0032068D" w:rsidP="009B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8D" w:rsidRDefault="0032068D" w:rsidP="009B2C5C">
      <w:r>
        <w:separator/>
      </w:r>
    </w:p>
  </w:footnote>
  <w:footnote w:type="continuationSeparator" w:id="0">
    <w:p w:rsidR="0032068D" w:rsidRDefault="0032068D" w:rsidP="009B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5C" w:rsidRDefault="009B2C5C" w:rsidP="009B2C5C">
    <w:pPr>
      <w:pStyle w:val="Cabealho"/>
      <w:jc w:val="center"/>
    </w:pPr>
    <w:r w:rsidRPr="009B2C5C">
      <w:rPr>
        <w:noProof/>
      </w:rPr>
      <w:drawing>
        <wp:inline distT="0" distB="0" distL="0" distR="0">
          <wp:extent cx="1943100" cy="847725"/>
          <wp:effectExtent l="19050" t="0" r="0" b="0"/>
          <wp:docPr id="1" name="Imagem 1" descr="brasão t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tigre"/>
                  <pic:cNvPicPr>
                    <a:picLocks noChangeAspect="1" noChangeArrowheads="1"/>
                  </pic:cNvPicPr>
                </pic:nvPicPr>
                <pic:blipFill>
                  <a:blip r:embed="rId1"/>
                  <a:srcRect/>
                  <a:stretch>
                    <a:fillRect/>
                  </a:stretch>
                </pic:blipFill>
                <pic:spPr bwMode="auto">
                  <a:xfrm>
                    <a:off x="0" y="0"/>
                    <a:ext cx="1943100" cy="847725"/>
                  </a:xfrm>
                  <a:prstGeom prst="rect">
                    <a:avLst/>
                  </a:prstGeom>
                  <a:noFill/>
                  <a:ln w="9525">
                    <a:noFill/>
                    <a:miter lim="800000"/>
                    <a:headEnd/>
                    <a:tailEnd/>
                  </a:ln>
                </pic:spPr>
              </pic:pic>
            </a:graphicData>
          </a:graphic>
        </wp:inline>
      </w:drawing>
    </w:r>
  </w:p>
  <w:p w:rsidR="009B2C5C" w:rsidRPr="00365C09" w:rsidRDefault="009B2C5C" w:rsidP="009B2C5C">
    <w:pPr>
      <w:pStyle w:val="Cabealho"/>
      <w:ind w:left="-709"/>
      <w:jc w:val="center"/>
      <w:rPr>
        <w:b/>
        <w:sz w:val="32"/>
        <w:szCs w:val="32"/>
      </w:rPr>
    </w:pPr>
    <w:r w:rsidRPr="00365C09">
      <w:rPr>
        <w:b/>
        <w:sz w:val="32"/>
        <w:szCs w:val="32"/>
      </w:rPr>
      <w:t>Prefeitura Municipal de São João do Tigre</w:t>
    </w:r>
  </w:p>
  <w:p w:rsidR="009B2C5C" w:rsidRPr="00365C09" w:rsidRDefault="009B2C5C" w:rsidP="009B2C5C">
    <w:pPr>
      <w:pStyle w:val="Cabealho"/>
      <w:ind w:left="-709"/>
      <w:jc w:val="center"/>
      <w:rPr>
        <w:b/>
        <w:sz w:val="18"/>
        <w:szCs w:val="18"/>
        <w:lang w:val="en-US"/>
      </w:rPr>
    </w:pPr>
    <w:r w:rsidRPr="00365C09">
      <w:rPr>
        <w:b/>
        <w:sz w:val="18"/>
        <w:szCs w:val="18"/>
        <w:lang w:val="en-US"/>
      </w:rPr>
      <w:t>CNPJ: 09.074.592/0001-60</w:t>
    </w:r>
  </w:p>
  <w:p w:rsidR="009B2C5C" w:rsidRPr="00365C09" w:rsidRDefault="009B2C5C" w:rsidP="009B2C5C">
    <w:pPr>
      <w:pStyle w:val="Cabealho"/>
      <w:ind w:left="-709"/>
      <w:jc w:val="center"/>
      <w:rPr>
        <w:b/>
        <w:sz w:val="18"/>
        <w:szCs w:val="18"/>
        <w:lang w:val="en-US"/>
      </w:rPr>
    </w:pPr>
    <w:r w:rsidRPr="00365C09">
      <w:rPr>
        <w:b/>
        <w:sz w:val="18"/>
        <w:szCs w:val="18"/>
        <w:lang w:val="en-US"/>
      </w:rPr>
      <w:t xml:space="preserve">  </w:t>
    </w:r>
    <w:proofErr w:type="spellStart"/>
    <w:r w:rsidRPr="00365C09">
      <w:rPr>
        <w:b/>
        <w:color w:val="000000"/>
        <w:sz w:val="18"/>
        <w:szCs w:val="18"/>
        <w:lang w:val="en-US"/>
      </w:rPr>
      <w:t>Fone</w:t>
    </w:r>
    <w:proofErr w:type="spellEnd"/>
    <w:r w:rsidRPr="00365C09">
      <w:rPr>
        <w:b/>
        <w:color w:val="000000"/>
        <w:sz w:val="18"/>
        <w:szCs w:val="18"/>
        <w:lang w:val="en-US"/>
      </w:rPr>
      <w:t>: (83) 3352-1122 Fax: (83) 3352-1005</w:t>
    </w:r>
  </w:p>
  <w:p w:rsidR="009B2C5C" w:rsidRPr="00365C09" w:rsidRDefault="009B2C5C" w:rsidP="009B2C5C">
    <w:pPr>
      <w:pStyle w:val="Cabealho"/>
      <w:pBdr>
        <w:bottom w:val="single" w:sz="12" w:space="1" w:color="auto"/>
      </w:pBdr>
      <w:ind w:left="-709"/>
      <w:jc w:val="center"/>
      <w:rPr>
        <w:b/>
        <w:color w:val="000000"/>
        <w:sz w:val="18"/>
        <w:szCs w:val="18"/>
        <w:lang w:val="en-US"/>
      </w:rPr>
    </w:pPr>
    <w:r w:rsidRPr="00365C09">
      <w:rPr>
        <w:b/>
        <w:color w:val="000000"/>
        <w:sz w:val="18"/>
        <w:szCs w:val="18"/>
        <w:lang w:val="en-US"/>
      </w:rPr>
      <w:t>Email: sjtigre@hotmail.com</w:t>
    </w:r>
  </w:p>
  <w:p w:rsidR="009B2C5C" w:rsidRPr="00365C09" w:rsidRDefault="009B2C5C" w:rsidP="009B2C5C">
    <w:pPr>
      <w:pStyle w:val="Cabealho"/>
      <w:pBdr>
        <w:bottom w:val="single" w:sz="12" w:space="1" w:color="auto"/>
      </w:pBdr>
      <w:ind w:left="-709"/>
      <w:jc w:val="center"/>
      <w:rPr>
        <w:b/>
        <w:color w:val="000000"/>
        <w:sz w:val="18"/>
        <w:szCs w:val="18"/>
      </w:rPr>
    </w:pPr>
    <w:r w:rsidRPr="00365C09">
      <w:rPr>
        <w:b/>
        <w:color w:val="000000"/>
        <w:sz w:val="18"/>
        <w:szCs w:val="18"/>
      </w:rPr>
      <w:t>Rua Pedro Feitosa - 06 - Centro - São João do Tigre - PB - CEP: 58.520-000</w:t>
    </w:r>
  </w:p>
  <w:p w:rsidR="009B2C5C" w:rsidRDefault="009B2C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left"/>
      <w:pPr>
        <w:tabs>
          <w:tab w:val="num" w:pos="1770"/>
        </w:tabs>
        <w:ind w:left="1770" w:hanging="1410"/>
      </w:pPr>
    </w:lvl>
  </w:abstractNum>
  <w:abstractNum w:abstractNumId="1">
    <w:nsid w:val="00000002"/>
    <w:multiLevelType w:val="singleLevel"/>
    <w:tmpl w:val="00000002"/>
    <w:name w:val="WW8Num2"/>
    <w:lvl w:ilvl="0">
      <w:start w:val="1"/>
      <w:numFmt w:val="upperRoman"/>
      <w:lvlText w:val="%1."/>
      <w:lvlJc w:val="left"/>
      <w:pPr>
        <w:tabs>
          <w:tab w:val="num" w:pos="1770"/>
        </w:tabs>
        <w:ind w:left="1770" w:hanging="1410"/>
      </w:pPr>
    </w:lvl>
  </w:abstractNum>
  <w:abstractNum w:abstractNumId="2">
    <w:nsid w:val="00000003"/>
    <w:multiLevelType w:val="singleLevel"/>
    <w:tmpl w:val="00000003"/>
    <w:name w:val="WW8Num3"/>
    <w:lvl w:ilvl="0">
      <w:start w:val="1"/>
      <w:numFmt w:val="upperRoman"/>
      <w:lvlText w:val="%1."/>
      <w:lvlJc w:val="left"/>
      <w:pPr>
        <w:tabs>
          <w:tab w:val="num" w:pos="1770"/>
        </w:tabs>
        <w:ind w:left="1770" w:hanging="1410"/>
      </w:pPr>
      <w:rPr>
        <w:rFonts w:cs="Arial"/>
        <w:sz w:val="2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2E6C"/>
    <w:rsid w:val="00050168"/>
    <w:rsid w:val="0005214A"/>
    <w:rsid w:val="00057633"/>
    <w:rsid w:val="00084AE5"/>
    <w:rsid w:val="000A3951"/>
    <w:rsid w:val="001C2E6C"/>
    <w:rsid w:val="002E4E0A"/>
    <w:rsid w:val="0032068D"/>
    <w:rsid w:val="00350ECF"/>
    <w:rsid w:val="00364075"/>
    <w:rsid w:val="00511E28"/>
    <w:rsid w:val="005B4251"/>
    <w:rsid w:val="007635D9"/>
    <w:rsid w:val="00941AE4"/>
    <w:rsid w:val="009700E7"/>
    <w:rsid w:val="009B2C5C"/>
    <w:rsid w:val="00AC136F"/>
    <w:rsid w:val="00AC68B4"/>
    <w:rsid w:val="00AD26DB"/>
    <w:rsid w:val="00B51658"/>
    <w:rsid w:val="00BF6DC5"/>
    <w:rsid w:val="00C27E3F"/>
    <w:rsid w:val="00CF1C4D"/>
    <w:rsid w:val="00DB4FBA"/>
    <w:rsid w:val="00E04746"/>
    <w:rsid w:val="00F82C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D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C2E6C"/>
    <w:pPr>
      <w:spacing w:after="0" w:line="240" w:lineRule="auto"/>
    </w:pPr>
  </w:style>
  <w:style w:type="paragraph" w:styleId="Textodebalo">
    <w:name w:val="Balloon Text"/>
    <w:basedOn w:val="Normal"/>
    <w:link w:val="TextodebaloChar"/>
    <w:uiPriority w:val="99"/>
    <w:semiHidden/>
    <w:unhideWhenUsed/>
    <w:rsid w:val="00AD26DB"/>
    <w:rPr>
      <w:rFonts w:ascii="Tahoma" w:hAnsi="Tahoma" w:cs="Tahoma"/>
      <w:sz w:val="16"/>
      <w:szCs w:val="16"/>
    </w:rPr>
  </w:style>
  <w:style w:type="character" w:customStyle="1" w:styleId="TextodebaloChar">
    <w:name w:val="Texto de balão Char"/>
    <w:basedOn w:val="Fontepargpadro"/>
    <w:link w:val="Textodebalo"/>
    <w:uiPriority w:val="99"/>
    <w:semiHidden/>
    <w:rsid w:val="00AD26DB"/>
    <w:rPr>
      <w:rFonts w:ascii="Tahoma" w:eastAsia="Times New Roman" w:hAnsi="Tahoma" w:cs="Tahoma"/>
      <w:sz w:val="16"/>
      <w:szCs w:val="16"/>
      <w:lang w:eastAsia="pt-BR"/>
    </w:rPr>
  </w:style>
  <w:style w:type="paragraph" w:styleId="Cabealho">
    <w:name w:val="header"/>
    <w:basedOn w:val="Normal"/>
    <w:link w:val="CabealhoChar"/>
    <w:unhideWhenUsed/>
    <w:rsid w:val="009B2C5C"/>
    <w:pPr>
      <w:tabs>
        <w:tab w:val="center" w:pos="4252"/>
        <w:tab w:val="right" w:pos="8504"/>
      </w:tabs>
    </w:pPr>
  </w:style>
  <w:style w:type="character" w:customStyle="1" w:styleId="CabealhoChar">
    <w:name w:val="Cabeçalho Char"/>
    <w:basedOn w:val="Fontepargpadro"/>
    <w:link w:val="Cabealho"/>
    <w:rsid w:val="009B2C5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B2C5C"/>
    <w:pPr>
      <w:tabs>
        <w:tab w:val="center" w:pos="4252"/>
        <w:tab w:val="right" w:pos="8504"/>
      </w:tabs>
    </w:pPr>
  </w:style>
  <w:style w:type="character" w:customStyle="1" w:styleId="RodapChar">
    <w:name w:val="Rodapé Char"/>
    <w:basedOn w:val="Fontepargpadro"/>
    <w:link w:val="Rodap"/>
    <w:uiPriority w:val="99"/>
    <w:semiHidden/>
    <w:rsid w:val="009B2C5C"/>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D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C2E6C"/>
    <w:pPr>
      <w:spacing w:after="0" w:line="240" w:lineRule="auto"/>
    </w:pPr>
  </w:style>
  <w:style w:type="paragraph" w:styleId="Textodebalo">
    <w:name w:val="Balloon Text"/>
    <w:basedOn w:val="Normal"/>
    <w:link w:val="TextodebaloChar"/>
    <w:uiPriority w:val="99"/>
    <w:semiHidden/>
    <w:unhideWhenUsed/>
    <w:rsid w:val="00AD26DB"/>
    <w:rPr>
      <w:rFonts w:ascii="Tahoma" w:hAnsi="Tahoma" w:cs="Tahoma"/>
      <w:sz w:val="16"/>
      <w:szCs w:val="16"/>
    </w:rPr>
  </w:style>
  <w:style w:type="character" w:customStyle="1" w:styleId="TextodebaloChar">
    <w:name w:val="Texto de balão Char"/>
    <w:basedOn w:val="Fontepargpadro"/>
    <w:link w:val="Textodebalo"/>
    <w:uiPriority w:val="99"/>
    <w:semiHidden/>
    <w:rsid w:val="00AD26D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7AD1-6729-4059-A6EE-67D3608B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700</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dc:creator>
  <cp:lastModifiedBy>User</cp:lastModifiedBy>
  <cp:revision>11</cp:revision>
  <cp:lastPrinted>2019-01-23T14:46:00Z</cp:lastPrinted>
  <dcterms:created xsi:type="dcterms:W3CDTF">2014-11-13T21:17:00Z</dcterms:created>
  <dcterms:modified xsi:type="dcterms:W3CDTF">2019-01-23T14:48:00Z</dcterms:modified>
</cp:coreProperties>
</file>